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1AEEB" w14:textId="70716BC4" w:rsidR="005D28FD" w:rsidRDefault="005D28FD" w:rsidP="005D28FD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  <w:r>
        <w:rPr>
          <w:rFonts w:ascii="Times New Roman" w:hAnsi="Times New Roman"/>
          <w:noProof/>
          <w:lang w:val="es-DO" w:eastAsia="es-DO"/>
        </w:rPr>
        <w:drawing>
          <wp:anchor distT="0" distB="0" distL="114300" distR="114300" simplePos="0" relativeHeight="251663872" behindDoc="0" locked="0" layoutInCell="1" allowOverlap="1" wp14:anchorId="54FF3D03" wp14:editId="4536B7C5">
            <wp:simplePos x="0" y="0"/>
            <wp:positionH relativeFrom="column">
              <wp:posOffset>1327785</wp:posOffset>
            </wp:positionH>
            <wp:positionV relativeFrom="paragraph">
              <wp:posOffset>0</wp:posOffset>
            </wp:positionV>
            <wp:extent cx="2510790" cy="2355850"/>
            <wp:effectExtent l="0" t="0" r="3810" b="6350"/>
            <wp:wrapSquare wrapText="bothSides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9" r="8739"/>
                    <a:stretch/>
                  </pic:blipFill>
                  <pic:spPr bwMode="auto">
                    <a:xfrm>
                      <a:off x="0" y="0"/>
                      <a:ext cx="2510790" cy="235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03D8C" w14:textId="3155CA96" w:rsidR="0066218F" w:rsidRDefault="0066218F" w:rsidP="00633AA4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</w:p>
    <w:p w14:paraId="43F3F8EA" w14:textId="77777777" w:rsidR="0032335C" w:rsidRDefault="0032335C" w:rsidP="00633AA4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</w:p>
    <w:p w14:paraId="0B2B4B80" w14:textId="77777777" w:rsidR="0032335C" w:rsidRDefault="0032335C" w:rsidP="00633AA4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</w:p>
    <w:p w14:paraId="076CB352" w14:textId="77777777" w:rsidR="0032335C" w:rsidRDefault="0032335C" w:rsidP="00633AA4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</w:p>
    <w:p w14:paraId="2FC5E4F9" w14:textId="5F34CB6B" w:rsidR="00633AA4" w:rsidRPr="00633AA4" w:rsidRDefault="00633AA4" w:rsidP="00633AA4">
      <w:pPr>
        <w:jc w:val="center"/>
        <w:rPr>
          <w:rFonts w:ascii="Times New Roman" w:hAnsi="Times New Roman"/>
          <w:noProof/>
          <w:sz w:val="72"/>
          <w:szCs w:val="72"/>
          <w:lang w:val="es-DO" w:eastAsia="es-DO"/>
        </w:rPr>
      </w:pPr>
      <w:r w:rsidRPr="00633AA4">
        <w:rPr>
          <w:rFonts w:ascii="Times New Roman" w:hAnsi="Times New Roman"/>
          <w:noProof/>
          <w:sz w:val="72"/>
          <w:szCs w:val="72"/>
          <w:lang w:val="es-DO" w:eastAsia="es-DO"/>
        </w:rPr>
        <w:t>Infor</w:t>
      </w:r>
      <w:r>
        <w:rPr>
          <w:rFonts w:ascii="Times New Roman" w:hAnsi="Times New Roman"/>
          <w:noProof/>
          <w:sz w:val="72"/>
          <w:szCs w:val="72"/>
          <w:lang w:val="es-DO" w:eastAsia="es-DO"/>
        </w:rPr>
        <w:t xml:space="preserve">me </w:t>
      </w:r>
      <w:r w:rsidR="00F00200">
        <w:rPr>
          <w:rFonts w:ascii="Times New Roman" w:hAnsi="Times New Roman"/>
          <w:noProof/>
          <w:sz w:val="72"/>
          <w:szCs w:val="72"/>
          <w:lang w:val="es-DO" w:eastAsia="es-DO"/>
        </w:rPr>
        <w:t>Anual</w:t>
      </w:r>
    </w:p>
    <w:p w14:paraId="55EDF860" w14:textId="7023A50C" w:rsidR="00633AA4" w:rsidRPr="00633AA4" w:rsidRDefault="00F00200" w:rsidP="00633AA4">
      <w:pPr>
        <w:jc w:val="center"/>
        <w:rPr>
          <w:rFonts w:ascii="Times New Roman" w:hAnsi="Times New Roman"/>
          <w:noProof/>
          <w:sz w:val="36"/>
          <w:szCs w:val="36"/>
          <w:lang w:val="es-DO" w:eastAsia="es-DO"/>
        </w:rPr>
      </w:pPr>
      <w:r>
        <w:rPr>
          <w:rFonts w:ascii="Times New Roman" w:hAnsi="Times New Roman"/>
          <w:noProof/>
          <w:sz w:val="36"/>
          <w:szCs w:val="36"/>
          <w:lang w:val="es-DO" w:eastAsia="es-DO"/>
        </w:rPr>
        <w:t>Año 2025</w:t>
      </w:r>
    </w:p>
    <w:p w14:paraId="255E7100" w14:textId="75B79C21" w:rsidR="00633AA4" w:rsidRDefault="00633AA4" w:rsidP="00555B47">
      <w:pPr>
        <w:rPr>
          <w:rFonts w:ascii="Times New Roman" w:hAnsi="Times New Roman"/>
          <w:noProof/>
          <w:lang w:val="es-DO" w:eastAsia="es-DO"/>
        </w:rPr>
      </w:pPr>
    </w:p>
    <w:p w14:paraId="3321E15F" w14:textId="12D53111" w:rsidR="005D28FD" w:rsidRDefault="005D28FD" w:rsidP="00555B47">
      <w:pPr>
        <w:rPr>
          <w:rFonts w:ascii="Times New Roman" w:hAnsi="Times New Roman"/>
          <w:noProof/>
          <w:lang w:val="es-DO" w:eastAsia="es-DO"/>
        </w:rPr>
      </w:pPr>
    </w:p>
    <w:p w14:paraId="35CFC138" w14:textId="5FE776F9" w:rsidR="005D28FD" w:rsidRDefault="005D28FD" w:rsidP="00555B47">
      <w:pPr>
        <w:rPr>
          <w:rFonts w:ascii="Times New Roman" w:hAnsi="Times New Roman"/>
          <w:noProof/>
          <w:lang w:val="es-DO" w:eastAsia="es-DO"/>
        </w:rPr>
      </w:pPr>
    </w:p>
    <w:p w14:paraId="7E3454A9" w14:textId="7381E616" w:rsidR="005D28FD" w:rsidRDefault="005D28FD" w:rsidP="00555B47">
      <w:pPr>
        <w:rPr>
          <w:rFonts w:ascii="Times New Roman" w:hAnsi="Times New Roman"/>
          <w:noProof/>
          <w:lang w:val="es-DO" w:eastAsia="es-DO"/>
        </w:rPr>
      </w:pPr>
    </w:p>
    <w:p w14:paraId="38A0D700" w14:textId="4C930CCE" w:rsidR="00633AA4" w:rsidRDefault="0032335C" w:rsidP="00555B47">
      <w:pPr>
        <w:rPr>
          <w:rFonts w:ascii="Times New Roman" w:hAnsi="Times New Roman"/>
          <w:noProof/>
          <w:lang w:val="es-DO" w:eastAsia="es-DO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62848" behindDoc="1" locked="0" layoutInCell="1" allowOverlap="1" wp14:anchorId="438A8AC2" wp14:editId="1C6880D8">
            <wp:simplePos x="0" y="0"/>
            <wp:positionH relativeFrom="margin">
              <wp:posOffset>3330303</wp:posOffset>
            </wp:positionH>
            <wp:positionV relativeFrom="paragraph">
              <wp:posOffset>110762</wp:posOffset>
            </wp:positionV>
            <wp:extent cx="1209570" cy="1212744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2" t="10402" r="11530" b="6301"/>
                    <a:stretch/>
                  </pic:blipFill>
                  <pic:spPr bwMode="auto">
                    <a:xfrm>
                      <a:off x="0" y="0"/>
                      <a:ext cx="1209570" cy="1212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64DB5E" w14:textId="1DB53A87" w:rsidR="00881691" w:rsidRDefault="00555B47" w:rsidP="00555B47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s-DO" w:eastAsia="es-DO"/>
        </w:rPr>
        <w:drawing>
          <wp:inline distT="0" distB="0" distL="0" distR="0" wp14:anchorId="1A607EBE" wp14:editId="78B50ABE">
            <wp:extent cx="2124075" cy="1244600"/>
            <wp:effectExtent l="0" t="0" r="952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89" r="56974" b="11765"/>
                    <a:stretch/>
                  </pic:blipFill>
                  <pic:spPr bwMode="auto">
                    <a:xfrm>
                      <a:off x="0" y="0"/>
                      <a:ext cx="2127809" cy="124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         </w:t>
      </w:r>
      <w:r>
        <w:rPr>
          <w:rFonts w:ascii="Times New Roman" w:hAnsi="Times New Roman"/>
        </w:rPr>
        <w:tab/>
      </w:r>
    </w:p>
    <w:p w14:paraId="714059BF" w14:textId="77777777" w:rsidR="00881691" w:rsidRDefault="00881691">
      <w:pPr>
        <w:rPr>
          <w:rFonts w:ascii="Times New Roman" w:hAnsi="Times New Roman"/>
        </w:rPr>
      </w:pPr>
    </w:p>
    <w:p w14:paraId="4CBFE1DB" w14:textId="77777777" w:rsidR="005616C7" w:rsidRPr="00555B47" w:rsidRDefault="0039212A" w:rsidP="00555B47">
      <w:pPr>
        <w:rPr>
          <w:rFonts w:ascii="Times New Roman" w:hAnsi="Times New Roman"/>
        </w:rPr>
      </w:pPr>
      <w:r>
        <w:rPr>
          <w:noProof/>
          <w:lang w:val="es-DO" w:eastAsia="es-DO"/>
        </w:rPr>
        <w:br w:type="page"/>
      </w:r>
    </w:p>
    <w:p w14:paraId="784876EE" w14:textId="77777777" w:rsidR="009662DE" w:rsidRPr="006F0C62" w:rsidRDefault="0013590A" w:rsidP="000437CA">
      <w:pPr>
        <w:jc w:val="center"/>
        <w:rPr>
          <w:rFonts w:ascii="Times New Roman" w:hAnsi="Times New Roman"/>
          <w:color w:val="767171"/>
          <w:spacing w:val="20"/>
          <w:sz w:val="28"/>
        </w:rPr>
      </w:pPr>
      <w:r>
        <w:rPr>
          <w:rFonts w:ascii="Times New Roman" w:hAnsi="Times New Roman"/>
          <w:color w:val="767171"/>
          <w:spacing w:val="20"/>
          <w:sz w:val="28"/>
        </w:rPr>
        <w:lastRenderedPageBreak/>
        <w:t>T</w:t>
      </w:r>
      <w:r w:rsidR="000437CA" w:rsidRPr="006F0C62">
        <w:rPr>
          <w:rFonts w:ascii="Times New Roman" w:hAnsi="Times New Roman"/>
          <w:color w:val="767171"/>
          <w:spacing w:val="20"/>
          <w:sz w:val="28"/>
        </w:rPr>
        <w:t>ABLA DE CONTENIDOS</w:t>
      </w:r>
    </w:p>
    <w:p w14:paraId="0F0789A4" w14:textId="77777777" w:rsidR="009662DE" w:rsidRPr="006F0C62" w:rsidRDefault="002B50F3" w:rsidP="009662DE">
      <w:pPr>
        <w:rPr>
          <w:rFonts w:ascii="Times New Roman" w:hAnsi="Times New Roman"/>
          <w:color w:val="767171"/>
        </w:rPr>
      </w:pPr>
      <w:r>
        <w:rPr>
          <w:rFonts w:ascii="Times New Roman" w:hAnsi="Times New Roman"/>
          <w:noProof/>
          <w:color w:val="767171"/>
          <w:lang w:val="es-DO" w:eastAsia="es-DO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EAD18E7" wp14:editId="21A10BB9">
                <wp:simplePos x="0" y="0"/>
                <wp:positionH relativeFrom="margin">
                  <wp:posOffset>2280285</wp:posOffset>
                </wp:positionH>
                <wp:positionV relativeFrom="paragraph">
                  <wp:posOffset>15875</wp:posOffset>
                </wp:positionV>
                <wp:extent cx="463550" cy="0"/>
                <wp:effectExtent l="22860" t="18415" r="18415" b="19685"/>
                <wp:wrapNone/>
                <wp:docPr id="16" name="Conector rec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EE2A2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843DFD" id="Conector recto 4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79.55pt,1.25pt" to="216.0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" strokecolor="#ee2a24" strokeweight="2.25pt">
                <v:stroke joinstyle="miter"/>
                <w10:wrap anchorx="margin"/>
              </v:line>
            </w:pict>
          </mc:Fallback>
        </mc:AlternateContent>
      </w:r>
    </w:p>
    <w:p w14:paraId="2F3811C0" w14:textId="77777777" w:rsidR="009662DE" w:rsidRDefault="006F0C62" w:rsidP="000437CA">
      <w:pPr>
        <w:jc w:val="center"/>
        <w:rPr>
          <w:rFonts w:ascii="Times New Roman" w:hAnsi="Times New Roman"/>
          <w:color w:val="767171"/>
          <w:spacing w:val="20"/>
          <w:sz w:val="24"/>
          <w:szCs w:val="24"/>
        </w:rPr>
      </w:pPr>
      <w:r w:rsidRPr="006F0C62">
        <w:rPr>
          <w:rFonts w:ascii="Times New Roman" w:hAnsi="Times New Roman"/>
          <w:color w:val="767171"/>
          <w:spacing w:val="20"/>
          <w:sz w:val="24"/>
          <w:szCs w:val="24"/>
        </w:rPr>
        <w:t>Informe</w:t>
      </w:r>
      <w:r w:rsidR="00F00200">
        <w:rPr>
          <w:rFonts w:ascii="Times New Roman" w:hAnsi="Times New Roman"/>
          <w:color w:val="767171"/>
          <w:spacing w:val="20"/>
          <w:sz w:val="24"/>
          <w:szCs w:val="24"/>
        </w:rPr>
        <w:t xml:space="preserve"> Anual</w:t>
      </w:r>
      <w:r w:rsidRPr="006F0C62">
        <w:rPr>
          <w:rFonts w:ascii="Times New Roman" w:hAnsi="Times New Roman"/>
          <w:color w:val="767171"/>
          <w:spacing w:val="20"/>
          <w:sz w:val="24"/>
          <w:szCs w:val="24"/>
        </w:rPr>
        <w:t xml:space="preserve"> 202</w:t>
      </w:r>
      <w:r w:rsidR="00F00200">
        <w:rPr>
          <w:rFonts w:ascii="Times New Roman" w:hAnsi="Times New Roman"/>
          <w:color w:val="767171"/>
          <w:spacing w:val="20"/>
          <w:sz w:val="24"/>
          <w:szCs w:val="24"/>
        </w:rPr>
        <w:t>5</w:t>
      </w:r>
    </w:p>
    <w:p w14:paraId="150DBCEF" w14:textId="77777777" w:rsidR="0013590A" w:rsidRDefault="0013590A" w:rsidP="000437CA">
      <w:pPr>
        <w:jc w:val="center"/>
        <w:rPr>
          <w:rFonts w:ascii="Times New Roman" w:hAnsi="Times New Roman"/>
          <w:color w:val="767171"/>
          <w:spacing w:val="20"/>
          <w:sz w:val="24"/>
          <w:szCs w:val="24"/>
        </w:rPr>
      </w:pPr>
    </w:p>
    <w:p w14:paraId="4B15C98E" w14:textId="77777777" w:rsidR="0013590A" w:rsidRDefault="0013590A" w:rsidP="000437CA">
      <w:pPr>
        <w:jc w:val="center"/>
        <w:rPr>
          <w:rFonts w:ascii="Times New Roman" w:hAnsi="Times New Roman"/>
          <w:color w:val="767171"/>
          <w:spacing w:val="20"/>
          <w:sz w:val="24"/>
          <w:szCs w:val="24"/>
        </w:rPr>
      </w:pPr>
    </w:p>
    <w:p w14:paraId="1DE23749" w14:textId="77777777" w:rsidR="0013590A" w:rsidRPr="0013590A" w:rsidRDefault="0013590A" w:rsidP="0013590A">
      <w:pPr>
        <w:pStyle w:val="TOC1"/>
        <w:tabs>
          <w:tab w:val="right" w:leader="dot" w:pos="9350"/>
        </w:tabs>
        <w:rPr>
          <w:rFonts w:ascii="Times New Roman" w:hAnsi="Times New Roman"/>
          <w:noProof/>
          <w:color w:val="767171"/>
        </w:rPr>
      </w:pPr>
      <w:r w:rsidRPr="0013590A">
        <w:rPr>
          <w:rFonts w:ascii="Times New Roman" w:hAnsi="Times New Roman"/>
          <w:color w:val="767171"/>
        </w:rPr>
        <w:fldChar w:fldCharType="begin"/>
      </w:r>
      <w:r w:rsidRPr="0013590A">
        <w:rPr>
          <w:rFonts w:ascii="Times New Roman" w:hAnsi="Times New Roman"/>
          <w:color w:val="767171"/>
        </w:rPr>
        <w:instrText xml:space="preserve"> TOC \o "1-3" \h \z \u </w:instrText>
      </w:r>
      <w:r w:rsidRPr="0013590A">
        <w:rPr>
          <w:rFonts w:ascii="Times New Roman" w:hAnsi="Times New Roman"/>
          <w:color w:val="767171"/>
        </w:rPr>
        <w:fldChar w:fldCharType="separate"/>
      </w:r>
      <w:hyperlink w:anchor="_Toc134103611" w:history="1">
        <w:r w:rsidRPr="0013590A">
          <w:rPr>
            <w:rStyle w:val="Hyperlink"/>
            <w:rFonts w:ascii="Times New Roman" w:hAnsi="Times New Roman"/>
            <w:noProof/>
            <w:color w:val="767171"/>
          </w:rPr>
          <w:t>RESUMEN EJECUTIVO</w:t>
        </w:r>
        <w:r w:rsidRPr="0013590A">
          <w:rPr>
            <w:rFonts w:ascii="Times New Roman" w:hAnsi="Times New Roman"/>
            <w:noProof/>
            <w:webHidden/>
            <w:color w:val="767171"/>
          </w:rPr>
          <w:tab/>
        </w:r>
        <w:r w:rsidR="000D3B0D">
          <w:rPr>
            <w:rFonts w:ascii="Times New Roman" w:hAnsi="Times New Roman"/>
            <w:noProof/>
            <w:webHidden/>
            <w:color w:val="767171"/>
          </w:rPr>
          <w:t>4</w:t>
        </w:r>
      </w:hyperlink>
    </w:p>
    <w:p w14:paraId="0A6FB82D" w14:textId="77777777" w:rsidR="0013590A" w:rsidRPr="0013590A" w:rsidRDefault="0042306C" w:rsidP="0013590A">
      <w:pPr>
        <w:pStyle w:val="TOC1"/>
        <w:tabs>
          <w:tab w:val="right" w:leader="dot" w:pos="9350"/>
        </w:tabs>
        <w:rPr>
          <w:rFonts w:ascii="Times New Roman" w:hAnsi="Times New Roman"/>
          <w:noProof/>
          <w:color w:val="767171"/>
        </w:rPr>
      </w:pPr>
      <w:hyperlink w:anchor="_Toc134103612" w:history="1">
        <w:r w:rsidR="0013590A" w:rsidRPr="0013590A">
          <w:rPr>
            <w:rStyle w:val="Hyperlink"/>
            <w:rFonts w:ascii="Times New Roman" w:hAnsi="Times New Roman"/>
            <w:noProof/>
            <w:color w:val="767171"/>
          </w:rPr>
          <w:t>RESULTADOS MISIONALES</w:t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tab/>
        </w:r>
        <w:r w:rsidR="008D324B">
          <w:rPr>
            <w:rFonts w:ascii="Times New Roman" w:hAnsi="Times New Roman"/>
            <w:noProof/>
            <w:webHidden/>
            <w:color w:val="767171"/>
          </w:rPr>
          <w:t>7</w:t>
        </w:r>
      </w:hyperlink>
    </w:p>
    <w:p w14:paraId="7AF942DA" w14:textId="77777777" w:rsidR="0013590A" w:rsidRPr="0013590A" w:rsidRDefault="0042306C" w:rsidP="0013590A">
      <w:pPr>
        <w:pStyle w:val="TOC1"/>
        <w:tabs>
          <w:tab w:val="right" w:leader="dot" w:pos="9350"/>
        </w:tabs>
        <w:rPr>
          <w:rFonts w:ascii="Times New Roman" w:hAnsi="Times New Roman"/>
          <w:noProof/>
          <w:color w:val="767171"/>
        </w:rPr>
      </w:pPr>
      <w:hyperlink w:anchor="_Toc134103613" w:history="1">
        <w:r w:rsidR="0013590A" w:rsidRPr="0013590A">
          <w:rPr>
            <w:rStyle w:val="Hyperlink"/>
            <w:rFonts w:ascii="Times New Roman" w:hAnsi="Times New Roman"/>
            <w:noProof/>
            <w:color w:val="767171"/>
            <w:lang w:val="es-DO"/>
          </w:rPr>
          <w:t>RESULTADOS DE LAS ÁREAS TRANSVERSALES Y DE APOYO</w:t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tab/>
        </w:r>
        <w:r w:rsidR="00761B22">
          <w:rPr>
            <w:rFonts w:ascii="Times New Roman" w:hAnsi="Times New Roman"/>
            <w:noProof/>
            <w:webHidden/>
            <w:color w:val="767171"/>
          </w:rPr>
          <w:t>1</w:t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fldChar w:fldCharType="begin"/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instrText xml:space="preserve"> PAGEREF _Toc134103613 \h </w:instrText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fldChar w:fldCharType="separate"/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t>2</w:t>
        </w:r>
        <w:r w:rsidR="0013590A" w:rsidRPr="0013590A">
          <w:rPr>
            <w:rFonts w:ascii="Times New Roman" w:hAnsi="Times New Roman"/>
            <w:noProof/>
            <w:webHidden/>
            <w:color w:val="767171"/>
          </w:rPr>
          <w:fldChar w:fldCharType="end"/>
        </w:r>
      </w:hyperlink>
    </w:p>
    <w:p w14:paraId="4786A15A" w14:textId="77777777" w:rsidR="0013590A" w:rsidRPr="00CA1089" w:rsidRDefault="0042306C" w:rsidP="0013590A">
      <w:pPr>
        <w:pStyle w:val="TOC1"/>
        <w:tabs>
          <w:tab w:val="right" w:leader="dot" w:pos="9350"/>
        </w:tabs>
        <w:rPr>
          <w:rFonts w:ascii="Times New Roman" w:hAnsi="Times New Roman"/>
          <w:noProof/>
          <w:color w:val="767171"/>
          <w:lang w:val="es-DO"/>
        </w:rPr>
      </w:pPr>
      <w:hyperlink w:anchor="_Toc134103614" w:history="1">
        <w:r w:rsidR="0013590A" w:rsidRPr="0013590A">
          <w:rPr>
            <w:rStyle w:val="Hyperlink"/>
            <w:rFonts w:ascii="Times New Roman" w:hAnsi="Times New Roman"/>
            <w:noProof/>
            <w:color w:val="767171"/>
            <w:lang w:val="es-ES"/>
          </w:rPr>
          <w:t>SERVICIO AL CIUDADANO Y TRANSPARENCIA INSTITUCIONAL</w:t>
        </w:r>
        <w:r w:rsidR="0013590A" w:rsidRPr="00CA1089">
          <w:rPr>
            <w:rFonts w:ascii="Times New Roman" w:hAnsi="Times New Roman"/>
            <w:noProof/>
            <w:webHidden/>
            <w:color w:val="767171"/>
            <w:lang w:val="es-DO"/>
          </w:rPr>
          <w:tab/>
        </w:r>
        <w:r w:rsidR="00B54550" w:rsidRPr="00CA1089">
          <w:rPr>
            <w:rFonts w:ascii="Times New Roman" w:hAnsi="Times New Roman"/>
            <w:noProof/>
            <w:webHidden/>
            <w:color w:val="767171"/>
            <w:lang w:val="es-DO"/>
          </w:rPr>
          <w:t>1</w:t>
        </w:r>
      </w:hyperlink>
      <w:r w:rsidR="004E7719" w:rsidRPr="00CA1089">
        <w:rPr>
          <w:rFonts w:ascii="Times New Roman" w:hAnsi="Times New Roman"/>
          <w:noProof/>
          <w:color w:val="767171"/>
          <w:lang w:val="es-DO"/>
        </w:rPr>
        <w:t>5</w:t>
      </w:r>
    </w:p>
    <w:p w14:paraId="12E8D2CA" w14:textId="77777777" w:rsidR="0013590A" w:rsidRPr="00CA1089" w:rsidRDefault="0013590A" w:rsidP="0013590A">
      <w:pPr>
        <w:pStyle w:val="TOC1"/>
        <w:tabs>
          <w:tab w:val="right" w:leader="dot" w:pos="9350"/>
        </w:tabs>
        <w:rPr>
          <w:rFonts w:ascii="Times New Roman" w:hAnsi="Times New Roman"/>
          <w:noProof/>
          <w:color w:val="767171"/>
          <w:lang w:val="es-DO"/>
        </w:rPr>
      </w:pPr>
    </w:p>
    <w:p w14:paraId="08EB41BD" w14:textId="77777777" w:rsidR="0013590A" w:rsidRPr="0013590A" w:rsidRDefault="0013590A" w:rsidP="0013590A">
      <w:pPr>
        <w:rPr>
          <w:rFonts w:ascii="Times New Roman" w:hAnsi="Times New Roman"/>
          <w:color w:val="767171"/>
        </w:rPr>
      </w:pPr>
      <w:r w:rsidRPr="0013590A">
        <w:rPr>
          <w:rFonts w:ascii="Times New Roman" w:hAnsi="Times New Roman"/>
          <w:bCs/>
          <w:noProof/>
          <w:color w:val="767171"/>
        </w:rPr>
        <w:fldChar w:fldCharType="end"/>
      </w:r>
    </w:p>
    <w:p w14:paraId="4445A589" w14:textId="77777777" w:rsidR="0013590A" w:rsidRPr="0013590A" w:rsidRDefault="0013590A" w:rsidP="0013590A">
      <w:pPr>
        <w:pStyle w:val="Heading1"/>
        <w:rPr>
          <w:b/>
          <w:color w:val="767171"/>
          <w:lang w:val="es-DO"/>
        </w:rPr>
      </w:pPr>
      <w:r>
        <w:rPr>
          <w:rFonts w:ascii="Times New Roman" w:hAnsi="Times New Roman"/>
          <w:color w:val="767171"/>
          <w:spacing w:val="20"/>
          <w:sz w:val="24"/>
          <w:szCs w:val="24"/>
        </w:rPr>
        <w:br w:type="page"/>
      </w:r>
      <w:bookmarkStart w:id="0" w:name="_Toc134102955"/>
      <w:bookmarkStart w:id="1" w:name="_Toc134103611"/>
      <w:r w:rsidRPr="0013590A">
        <w:rPr>
          <w:b/>
          <w:color w:val="767171"/>
          <w:lang w:val="es-DO"/>
        </w:rPr>
        <w:lastRenderedPageBreak/>
        <w:t>RESUMEN EJECUTIVO</w:t>
      </w:r>
      <w:bookmarkEnd w:id="0"/>
      <w:bookmarkEnd w:id="1"/>
    </w:p>
    <w:p w14:paraId="3EEC4340" w14:textId="77777777" w:rsidR="0013590A" w:rsidRPr="00220A72" w:rsidRDefault="002B50F3" w:rsidP="0013590A">
      <w:pPr>
        <w:rPr>
          <w:rFonts w:ascii="Times New Roman" w:hAnsi="Times New Roman"/>
          <w:color w:val="767171"/>
          <w:lang w:val="es-DO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3A4B6C5C" wp14:editId="7A88C914">
                <wp:simplePos x="0" y="0"/>
                <wp:positionH relativeFrom="margin">
                  <wp:posOffset>2254250</wp:posOffset>
                </wp:positionH>
                <wp:positionV relativeFrom="paragraph">
                  <wp:posOffset>36829</wp:posOffset>
                </wp:positionV>
                <wp:extent cx="463550" cy="0"/>
                <wp:effectExtent l="0" t="19050" r="12700" b="0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line">
                          <a:avLst/>
                        </a:prstGeom>
                        <a:noFill/>
                        <a:ln w="28575" algn="ctr">
                          <a:solidFill>
                            <a:srgbClr val="EE2A2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0B3775" id="Straight Connector 21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177.5pt,2.9pt" to="214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" strokecolor="#ee2a24" strokeweight="2.25pt">
                <v:stroke joinstyle="miter"/>
                <w10:wrap anchorx="margin"/>
              </v:line>
            </w:pict>
          </mc:Fallback>
        </mc:AlternateContent>
      </w:r>
    </w:p>
    <w:p w14:paraId="08DCB6DC" w14:textId="77777777" w:rsidR="0013590A" w:rsidRPr="00220A72" w:rsidRDefault="00F00200" w:rsidP="0013590A">
      <w:pPr>
        <w:jc w:val="center"/>
        <w:rPr>
          <w:rFonts w:ascii="Times New Roman" w:hAnsi="Times New Roman"/>
          <w:color w:val="767171"/>
          <w:spacing w:val="20"/>
          <w:sz w:val="24"/>
          <w:szCs w:val="36"/>
          <w:lang w:val="es-DO"/>
        </w:rPr>
      </w:pPr>
      <w:r>
        <w:rPr>
          <w:rFonts w:ascii="Times New Roman" w:hAnsi="Times New Roman"/>
          <w:color w:val="767171"/>
          <w:spacing w:val="20"/>
          <w:sz w:val="24"/>
          <w:szCs w:val="36"/>
          <w:lang w:val="es-DO"/>
        </w:rPr>
        <w:t>Informe Anual 2025</w:t>
      </w:r>
    </w:p>
    <w:p w14:paraId="165FC9C6" w14:textId="77777777" w:rsidR="0013590A" w:rsidRDefault="0013590A" w:rsidP="0013590A">
      <w:pPr>
        <w:rPr>
          <w:rFonts w:ascii="Times New Roman" w:hAnsi="Times New Roman"/>
          <w:color w:val="767171"/>
          <w:spacing w:val="20"/>
          <w:sz w:val="24"/>
          <w:szCs w:val="24"/>
        </w:rPr>
      </w:pPr>
    </w:p>
    <w:p w14:paraId="73CC7F14" w14:textId="77777777" w:rsidR="00ED1638" w:rsidRPr="00220A72" w:rsidRDefault="00597A0A" w:rsidP="00ED1638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Trabajando adherido al</w:t>
      </w:r>
      <w:r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Plan Operativo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An</w:t>
      </w:r>
      <w:r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ual (POA),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e</w:t>
      </w:r>
      <w:r w:rsidR="00ED1638"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 Hospital Municipal </w:t>
      </w:r>
      <w:r w:rsidR="00ED163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Pepillo Salcedo,</w:t>
      </w:r>
      <w:r w:rsidR="00ED1638"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desarrolla sus acciones estrategicas</w:t>
      </w:r>
      <w:r w:rsidR="00592E0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 trabajo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encaminadas a lograr el</w:t>
      </w:r>
      <w:r w:rsidR="00ED1638"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alcance de los objetivos establecidos,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 esta manera citaremos algunas responsabilidades institucionales que según nuestro nivel de atención nos corresponden; dentro de las que podemos </w:t>
      </w:r>
      <w:r w:rsidR="00ED1638" w:rsidRPr="00220A7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citar:</w:t>
      </w:r>
    </w:p>
    <w:p w14:paraId="07340D6B" w14:textId="77777777" w:rsidR="00ED1638" w:rsidRPr="00597A0A" w:rsidRDefault="00ED1638" w:rsidP="00ED1638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597A0A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>2.2 Salud y seguridad social integral</w:t>
      </w:r>
    </w:p>
    <w:p w14:paraId="72F36BC1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 Garantizar el derecho de la población al acceso a un modelo de atención integral, con calidad y calidez, que privilegie la promoción de la salud y la prevención de la enfermedad, mediante la consolidación del Sistema Nacional de Salud.</w:t>
      </w:r>
    </w:p>
    <w:p w14:paraId="7F79B98E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2.2.1.1 Impulsar el desarrollo de la red pública de salud y de redes privadas, articuladas por niveles de atención, incluyendo la asistencia pre-hospitalaria y traslado sanitario, que brinden atención integral con calidad y calidez, sustentada en una estrategia de atención primaria en salud a nivel nacional, que tome en cuenta las necesidades de los diversos grupos poblacionales.</w:t>
      </w:r>
    </w:p>
    <w:p w14:paraId="7BD072E5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2.2.1.2 Fortalecer los servicios de salud colectiva relacionados con los eventos de cada ciclo de vida, en colaboración con las autoridades locales y las comunidades, con énfasis en salud sexual y reproductiva atendiendo las particularidades de cada sexo, prevención de embarazos en adolescentes, prevención de enfermedades transmisibles (tuberculosis, dengue, malaria, VIH y SIDA, entre otras), crónicas (hipertensión, diabetes, cardiovasculares, obesidad,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lastRenderedPageBreak/>
        <w:t>entre otras) y catastróficas (cáncer de mama, cérvix y próstata, entre otras), así como el fomento de estilos de vida saludables garantizando el acceso a la población vulnerable y en pobreza extrema</w:t>
      </w:r>
    </w:p>
    <w:p w14:paraId="06D4B434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2.2.1.6 Garantizar a toda la población, el acceso a medicamentos de calidad, promover su uso racional y priorizar la disponibilidad de medicamentos de fuentes múltiples (genéricos) en el mercado nacional.</w:t>
      </w:r>
    </w:p>
    <w:p w14:paraId="2911EFDB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2.2.1.10 Desarrollar y consolidar un sistema de capacitación continua y motivación laboral para los recursos humanos en salud, que tome en cuenta la equidad de género e incluya un mecanismo de pago por servicios prestados, con el fin de fortalecer la carrera sanitaria y elevar la calidad de los servicios.</w:t>
      </w:r>
    </w:p>
    <w:p w14:paraId="302B6A8B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2.2.1.11 Impulsar el uso adecuado de las tecnologías de información como medio para ampliar el alcance territorial y elevar la eficiencia en la prestación de los servicios de salud</w:t>
      </w:r>
    </w:p>
    <w:p w14:paraId="0CA32300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2.2.1.18 Diseñar un sistema de supervisión y sanción del incumplimiento de los protocolos de actuación por parte del personal clínico y administrativo del sistema de salud.</w:t>
      </w:r>
    </w:p>
    <w:p w14:paraId="69827BEF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2.2.2 Universalizar el aseguramiento en salud para garantizar el acceso a servicios de salud y reducir el gasto de bolsillo.</w:t>
      </w:r>
    </w:p>
    <w:p w14:paraId="4DD95DDC" w14:textId="77777777" w:rsidR="00C224B0" w:rsidRPr="0039517F" w:rsidRDefault="00C224B0" w:rsidP="00C224B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2.2.2.1 Fortalecer los mecanismos de afiliación al Sistema de Seguridad Social en Salud, para lograr el aseguramiento universal.</w:t>
      </w:r>
    </w:p>
    <w:p w14:paraId="26F29930" w14:textId="77777777" w:rsidR="00B26709" w:rsidRDefault="00C224B0" w:rsidP="00F533B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2.2.2.4 Desarrollar, con participación y veeduría de la población, un sistema de monitoreo y evaluación de la calidad de los servicios de salud de las prestadoras públicas y privadas.</w:t>
      </w:r>
    </w:p>
    <w:p w14:paraId="43EB9F3A" w14:textId="77777777" w:rsidR="00B26709" w:rsidRDefault="00B26709" w:rsidP="00C224B0">
      <w:pP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41485747" w14:textId="77777777" w:rsidR="00ED1638" w:rsidRPr="00ED1638" w:rsidRDefault="00F00200" w:rsidP="00C224B0">
      <w:pPr>
        <w:rPr>
          <w:rFonts w:ascii="Times New Roman" w:hAnsi="Times New Roman"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lastRenderedPageBreak/>
        <w:t>En el periodo Enero- Octubre 2025,</w:t>
      </w:r>
      <w:r w:rsidR="00C224B0"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se atendió a más de</w:t>
      </w:r>
      <w:r w:rsidR="00613D56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35,698</w:t>
      </w:r>
      <w:r w:rsidR="008D324B">
        <w:rPr>
          <w:rFonts w:ascii="Times New Roman" w:hAnsi="Times New Roman"/>
          <w:noProof/>
          <w:color w:val="FF0000"/>
          <w:spacing w:val="20"/>
          <w:sz w:val="24"/>
          <w:szCs w:val="24"/>
          <w:lang w:val="es-DO"/>
        </w:rPr>
        <w:t xml:space="preserve"> </w:t>
      </w:r>
      <w:r w:rsidR="00C224B0"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usuarios</w:t>
      </w:r>
      <w:r w:rsidR="0067768E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C224B0"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en los diferentes servicios ofrecidos en el centro, sin considerar programas especiales y servicios administrativos.</w:t>
      </w:r>
    </w:p>
    <w:tbl>
      <w:tblPr>
        <w:tblW w:w="7890" w:type="dxa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5922"/>
        <w:gridCol w:w="1968"/>
      </w:tblGrid>
      <w:tr w:rsidR="008B3B9B" w:rsidRPr="004C7E9B" w14:paraId="49DDD21F" w14:textId="77777777" w:rsidTr="008B3B9B">
        <w:trPr>
          <w:trHeight w:val="435"/>
        </w:trPr>
        <w:tc>
          <w:tcPr>
            <w:tcW w:w="5922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nil"/>
            </w:tcBorders>
            <w:shd w:val="clear" w:color="auto" w:fill="5B9BD5"/>
          </w:tcPr>
          <w:p w14:paraId="0F490527" w14:textId="77777777" w:rsidR="00C224B0" w:rsidRPr="008B3B9B" w:rsidRDefault="00C224B0" w:rsidP="008B3B9B">
            <w:pPr>
              <w:pStyle w:val="NoSpacing"/>
              <w:jc w:val="center"/>
              <w:rPr>
                <w:b/>
                <w:bCs/>
                <w:noProof/>
                <w:color w:val="FFFFFF"/>
                <w:sz w:val="28"/>
                <w:szCs w:val="28"/>
                <w:lang w:val="es-DO"/>
              </w:rPr>
            </w:pPr>
            <w:r w:rsidRPr="008B3B9B">
              <w:rPr>
                <w:b/>
                <w:bCs/>
                <w:noProof/>
                <w:color w:val="FFFFFF"/>
                <w:sz w:val="28"/>
                <w:szCs w:val="28"/>
                <w:lang w:val="es-DO"/>
              </w:rPr>
              <w:t>Resultados estadísticos hospitalarios</w:t>
            </w:r>
          </w:p>
          <w:p w14:paraId="7F577225" w14:textId="77777777" w:rsidR="00C224B0" w:rsidRPr="008B3B9B" w:rsidRDefault="002B50F3" w:rsidP="00F00200">
            <w:pPr>
              <w:pStyle w:val="NoSpacing"/>
              <w:jc w:val="center"/>
              <w:rPr>
                <w:b/>
                <w:bCs/>
                <w:noProof/>
                <w:lang w:val="es-DO"/>
              </w:rPr>
            </w:pPr>
            <w:r>
              <w:rPr>
                <w:b/>
                <w:bCs/>
                <w:noProof/>
                <w:color w:val="FFFFFF"/>
                <w:sz w:val="28"/>
                <w:szCs w:val="28"/>
                <w:lang w:val="es-DO"/>
              </w:rPr>
              <w:t>Enero-</w:t>
            </w:r>
            <w:r w:rsidR="00F00200">
              <w:rPr>
                <w:b/>
                <w:bCs/>
                <w:noProof/>
                <w:color w:val="FFFFFF"/>
                <w:sz w:val="28"/>
                <w:szCs w:val="28"/>
                <w:lang w:val="es-DO"/>
              </w:rPr>
              <w:t>Octubre  2025</w:t>
            </w:r>
          </w:p>
        </w:tc>
        <w:tc>
          <w:tcPr>
            <w:tcW w:w="1968" w:type="dxa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5B9BD5"/>
          </w:tcPr>
          <w:p w14:paraId="58C2F27F" w14:textId="77777777" w:rsidR="00C224B0" w:rsidRPr="008B3B9B" w:rsidRDefault="00C224B0" w:rsidP="008B3B9B">
            <w:pPr>
              <w:jc w:val="center"/>
              <w:rPr>
                <w:rFonts w:ascii="Times New Roman" w:hAnsi="Times New Roman"/>
                <w:b/>
                <w:bCs/>
                <w:noProof/>
                <w:spacing w:val="20"/>
                <w:sz w:val="28"/>
                <w:szCs w:val="28"/>
                <w:lang w:val="es-DO"/>
              </w:rPr>
            </w:pPr>
            <w:r w:rsidRPr="008B3B9B">
              <w:rPr>
                <w:rFonts w:ascii="Times New Roman" w:eastAsia="Times New Roman" w:hAnsi="Times New Roman"/>
                <w:b/>
                <w:sz w:val="28"/>
                <w:szCs w:val="28"/>
              </w:rPr>
              <w:t>Total</w:t>
            </w:r>
          </w:p>
        </w:tc>
      </w:tr>
      <w:tr w:rsidR="008B3B9B" w:rsidRPr="004C7E9B" w14:paraId="745D381B" w14:textId="77777777" w:rsidTr="008B3B9B">
        <w:trPr>
          <w:trHeight w:val="411"/>
        </w:trPr>
        <w:tc>
          <w:tcPr>
            <w:tcW w:w="5922" w:type="dxa"/>
            <w:shd w:val="clear" w:color="auto" w:fill="DEEAF6"/>
          </w:tcPr>
          <w:p w14:paraId="5DD2BCE3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  <w:t>Atenciones en Emergencias</w:t>
            </w:r>
          </w:p>
        </w:tc>
        <w:tc>
          <w:tcPr>
            <w:tcW w:w="1968" w:type="dxa"/>
            <w:shd w:val="clear" w:color="auto" w:fill="DEEAF6"/>
          </w:tcPr>
          <w:p w14:paraId="78A53132" w14:textId="77777777" w:rsidR="00C224B0" w:rsidRPr="008B3B9B" w:rsidRDefault="002314DD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2,992.00</w:t>
            </w:r>
          </w:p>
        </w:tc>
      </w:tr>
      <w:tr w:rsidR="008B3B9B" w:rsidRPr="004C7E9B" w14:paraId="124E53FB" w14:textId="77777777" w:rsidTr="008B3B9B">
        <w:trPr>
          <w:trHeight w:val="435"/>
        </w:trPr>
        <w:tc>
          <w:tcPr>
            <w:tcW w:w="5922" w:type="dxa"/>
            <w:shd w:val="clear" w:color="auto" w:fill="auto"/>
          </w:tcPr>
          <w:p w14:paraId="373E6835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  <w:t>Atenciones en Consulta Externa</w:t>
            </w:r>
          </w:p>
        </w:tc>
        <w:tc>
          <w:tcPr>
            <w:tcW w:w="1968" w:type="dxa"/>
            <w:shd w:val="clear" w:color="auto" w:fill="auto"/>
          </w:tcPr>
          <w:p w14:paraId="70309197" w14:textId="77777777" w:rsidR="00C224B0" w:rsidRPr="008B3B9B" w:rsidRDefault="002314DD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8,638.00</w:t>
            </w:r>
          </w:p>
        </w:tc>
      </w:tr>
      <w:tr w:rsidR="008B3B9B" w:rsidRPr="004C7E9B" w14:paraId="4A270DB1" w14:textId="77777777" w:rsidTr="008B3B9B">
        <w:trPr>
          <w:trHeight w:val="411"/>
        </w:trPr>
        <w:tc>
          <w:tcPr>
            <w:tcW w:w="5922" w:type="dxa"/>
            <w:shd w:val="clear" w:color="auto" w:fill="DEEAF6"/>
          </w:tcPr>
          <w:p w14:paraId="61F87D0D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  <w:lang w:val="es-DO"/>
              </w:rPr>
              <w:t>Cantidad de Pruebas de Laboratorio</w:t>
            </w:r>
          </w:p>
        </w:tc>
        <w:tc>
          <w:tcPr>
            <w:tcW w:w="1968" w:type="dxa"/>
            <w:shd w:val="clear" w:color="auto" w:fill="DEEAF6"/>
          </w:tcPr>
          <w:p w14:paraId="14E256C2" w14:textId="77777777" w:rsidR="00C224B0" w:rsidRPr="008B3B9B" w:rsidRDefault="003E65D0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22,424.00</w:t>
            </w:r>
          </w:p>
        </w:tc>
      </w:tr>
      <w:tr w:rsidR="008B3B9B" w:rsidRPr="004C7E9B" w14:paraId="22E3A9BA" w14:textId="77777777" w:rsidTr="008B3B9B">
        <w:trPr>
          <w:trHeight w:val="435"/>
        </w:trPr>
        <w:tc>
          <w:tcPr>
            <w:tcW w:w="5922" w:type="dxa"/>
            <w:shd w:val="clear" w:color="auto" w:fill="auto"/>
          </w:tcPr>
          <w:p w14:paraId="57452880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  <w:lang w:val="es-DO"/>
              </w:rPr>
              <w:t>Cantidad de Estudios de Imágenes</w:t>
            </w:r>
          </w:p>
        </w:tc>
        <w:tc>
          <w:tcPr>
            <w:tcW w:w="1968" w:type="dxa"/>
            <w:shd w:val="clear" w:color="auto" w:fill="auto"/>
          </w:tcPr>
          <w:p w14:paraId="132F913E" w14:textId="77777777" w:rsidR="00C224B0" w:rsidRPr="008B3B9B" w:rsidRDefault="003E65D0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851.00</w:t>
            </w:r>
          </w:p>
        </w:tc>
      </w:tr>
      <w:tr w:rsidR="008B3B9B" w:rsidRPr="004C7E9B" w14:paraId="1B263F28" w14:textId="77777777" w:rsidTr="008B3B9B">
        <w:trPr>
          <w:trHeight w:val="411"/>
        </w:trPr>
        <w:tc>
          <w:tcPr>
            <w:tcW w:w="5922" w:type="dxa"/>
            <w:shd w:val="clear" w:color="auto" w:fill="DEEAF6"/>
          </w:tcPr>
          <w:p w14:paraId="12F312E0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  <w:t>Cantidad de Ingresos Hospitalarios</w:t>
            </w:r>
          </w:p>
        </w:tc>
        <w:tc>
          <w:tcPr>
            <w:tcW w:w="1968" w:type="dxa"/>
            <w:shd w:val="clear" w:color="auto" w:fill="DEEAF6"/>
          </w:tcPr>
          <w:p w14:paraId="1227C7BC" w14:textId="77777777" w:rsidR="00C224B0" w:rsidRPr="008B3B9B" w:rsidRDefault="001F37A6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316.00</w:t>
            </w:r>
          </w:p>
        </w:tc>
      </w:tr>
      <w:tr w:rsidR="008B3B9B" w:rsidRPr="004C7E9B" w14:paraId="399DF89F" w14:textId="77777777" w:rsidTr="008B3B9B">
        <w:trPr>
          <w:trHeight w:val="435"/>
        </w:trPr>
        <w:tc>
          <w:tcPr>
            <w:tcW w:w="5922" w:type="dxa"/>
            <w:shd w:val="clear" w:color="auto" w:fill="auto"/>
          </w:tcPr>
          <w:p w14:paraId="25519C6D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  <w:t>Cantidad de Procedimientos Quirúrgicos</w:t>
            </w:r>
          </w:p>
        </w:tc>
        <w:tc>
          <w:tcPr>
            <w:tcW w:w="1968" w:type="dxa"/>
            <w:shd w:val="clear" w:color="auto" w:fill="auto"/>
          </w:tcPr>
          <w:p w14:paraId="46EAD298" w14:textId="77777777" w:rsidR="00150C02" w:rsidRPr="008B3B9B" w:rsidRDefault="001F37A6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  <w:lang w:val="es-DO"/>
              </w:rPr>
              <w:t>459.00</w:t>
            </w:r>
          </w:p>
        </w:tc>
      </w:tr>
      <w:tr w:rsidR="008B3B9B" w:rsidRPr="004C7E9B" w14:paraId="1C383FBF" w14:textId="77777777" w:rsidTr="008B3B9B">
        <w:trPr>
          <w:trHeight w:val="435"/>
        </w:trPr>
        <w:tc>
          <w:tcPr>
            <w:tcW w:w="5922" w:type="dxa"/>
            <w:shd w:val="clear" w:color="auto" w:fill="DEEAF6"/>
          </w:tcPr>
          <w:p w14:paraId="7C57B8B6" w14:textId="77777777" w:rsidR="00C224B0" w:rsidRPr="008B3B9B" w:rsidRDefault="00C224B0" w:rsidP="008B3B9B">
            <w:pPr>
              <w:spacing w:line="360" w:lineRule="auto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</w:pPr>
            <w:r w:rsidRPr="008B3B9B"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</w:rPr>
              <w:t>Cantidad de nacimientos</w:t>
            </w:r>
          </w:p>
        </w:tc>
        <w:tc>
          <w:tcPr>
            <w:tcW w:w="1968" w:type="dxa"/>
            <w:shd w:val="clear" w:color="auto" w:fill="DEEAF6"/>
          </w:tcPr>
          <w:p w14:paraId="4C560CDC" w14:textId="77777777" w:rsidR="00C224B0" w:rsidRPr="008B3B9B" w:rsidRDefault="001F37A6" w:rsidP="001F37A6">
            <w:pPr>
              <w:spacing w:line="360" w:lineRule="auto"/>
              <w:jc w:val="right"/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  <w:sz w:val="24"/>
                <w:szCs w:val="24"/>
              </w:rPr>
              <w:t>18.00</w:t>
            </w:r>
          </w:p>
        </w:tc>
      </w:tr>
    </w:tbl>
    <w:p w14:paraId="34F24479" w14:textId="77777777" w:rsidR="000437CA" w:rsidRDefault="000437CA">
      <w:pPr>
        <w:rPr>
          <w:rFonts w:ascii="Times New Roman" w:hAnsi="Times New Roman"/>
          <w:color w:val="767171"/>
          <w:sz w:val="24"/>
          <w:szCs w:val="24"/>
        </w:rPr>
      </w:pPr>
    </w:p>
    <w:p w14:paraId="4D39B7BD" w14:textId="77777777" w:rsidR="00F533B5" w:rsidRDefault="00F533B5" w:rsidP="00F533B5">
      <w:pPr>
        <w:pStyle w:val="Heading1"/>
        <w:jc w:val="both"/>
        <w:rPr>
          <w:rFonts w:ascii="Times New Roman" w:hAnsi="Times New Roman"/>
          <w:color w:val="767171"/>
          <w:sz w:val="24"/>
          <w:szCs w:val="24"/>
          <w:lang w:val="es-DO"/>
        </w:rPr>
      </w:pPr>
      <w:bookmarkStart w:id="2" w:name="_Toc117160673"/>
      <w:bookmarkStart w:id="3" w:name="_Toc134102402"/>
      <w:bookmarkStart w:id="4" w:name="_Toc134102956"/>
      <w:bookmarkStart w:id="5" w:name="_Toc134103612"/>
    </w:p>
    <w:bookmarkEnd w:id="2"/>
    <w:bookmarkEnd w:id="3"/>
    <w:bookmarkEnd w:id="4"/>
    <w:bookmarkEnd w:id="5"/>
    <w:p w14:paraId="3A4AA913" w14:textId="77777777" w:rsidR="00F769D8" w:rsidRDefault="00F769D8" w:rsidP="008D324B">
      <w:pPr>
        <w:spacing w:line="360" w:lineRule="auto"/>
      </w:pPr>
    </w:p>
    <w:p w14:paraId="5D450874" w14:textId="77777777" w:rsidR="00775F45" w:rsidRDefault="00775F45" w:rsidP="008D324B">
      <w:pPr>
        <w:spacing w:line="360" w:lineRule="auto"/>
      </w:pPr>
    </w:p>
    <w:p w14:paraId="3C624014" w14:textId="77777777" w:rsidR="00775F45" w:rsidRDefault="00775F45" w:rsidP="008D324B">
      <w:pPr>
        <w:spacing w:line="360" w:lineRule="auto"/>
      </w:pPr>
    </w:p>
    <w:p w14:paraId="2041155C" w14:textId="77777777" w:rsidR="00775F45" w:rsidRDefault="00775F45" w:rsidP="008D324B">
      <w:pPr>
        <w:spacing w:line="360" w:lineRule="auto"/>
      </w:pPr>
    </w:p>
    <w:p w14:paraId="7BDD38F2" w14:textId="77777777" w:rsidR="001166C5" w:rsidRDefault="00775F45" w:rsidP="00775F45">
      <w:pPr>
        <w:pStyle w:val="Heading1"/>
      </w:pPr>
      <w:r>
        <w:br w:type="page"/>
      </w:r>
    </w:p>
    <w:p w14:paraId="70DE838A" w14:textId="77777777" w:rsidR="001166C5" w:rsidRPr="00F533B5" w:rsidRDefault="001166C5" w:rsidP="001166C5">
      <w:pPr>
        <w:pStyle w:val="Heading1"/>
        <w:jc w:val="both"/>
        <w:rPr>
          <w:rFonts w:ascii="Times New Roman" w:hAnsi="Times New Roman"/>
          <w:color w:val="767171"/>
          <w:sz w:val="24"/>
          <w:szCs w:val="24"/>
          <w:lang w:val="es-DO"/>
        </w:rPr>
      </w:pPr>
      <w:r w:rsidRPr="008D324B">
        <w:rPr>
          <w:b/>
          <w:color w:val="767171"/>
        </w:rPr>
        <w:lastRenderedPageBreak/>
        <w:t>RESULTADOS MISIONALES</w:t>
      </w:r>
    </w:p>
    <w:p w14:paraId="23692711" w14:textId="77777777" w:rsidR="001166C5" w:rsidRPr="00860FD0" w:rsidRDefault="001166C5" w:rsidP="001166C5">
      <w:r>
        <w:rPr>
          <w:noProof/>
          <w:lang w:val="es-DO" w:eastAsia="es-DO"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6C97054A" wp14:editId="78B2DFFD">
                <wp:simplePos x="0" y="0"/>
                <wp:positionH relativeFrom="margin">
                  <wp:posOffset>2254250</wp:posOffset>
                </wp:positionH>
                <wp:positionV relativeFrom="paragraph">
                  <wp:posOffset>115569</wp:posOffset>
                </wp:positionV>
                <wp:extent cx="463550" cy="0"/>
                <wp:effectExtent l="0" t="19050" r="12700" b="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line">
                          <a:avLst/>
                        </a:prstGeom>
                        <a:noFill/>
                        <a:ln w="28575" algn="ctr">
                          <a:solidFill>
                            <a:srgbClr val="EE2A2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A6BB1D" id="Straight Connector 14" o:spid="_x0000_s1026" style="position:absolute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177.5pt,9.1pt" to="214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" strokecolor="#ee2a24" strokeweight="2.25pt">
                <v:stroke joinstyle="miter"/>
                <w10:wrap anchorx="margin"/>
              </v:line>
            </w:pict>
          </mc:Fallback>
        </mc:AlternateContent>
      </w:r>
    </w:p>
    <w:p w14:paraId="140C7A3D" w14:textId="77777777" w:rsidR="001166C5" w:rsidRPr="00860FD0" w:rsidRDefault="001166C5" w:rsidP="001166C5">
      <w:pPr>
        <w:jc w:val="center"/>
        <w:rPr>
          <w:rFonts w:ascii="Times New Roman" w:hAnsi="Times New Roman"/>
          <w:color w:val="767171"/>
          <w:spacing w:val="20"/>
          <w:szCs w:val="36"/>
        </w:rPr>
      </w:pPr>
      <w:r>
        <w:rPr>
          <w:rFonts w:ascii="Times New Roman" w:hAnsi="Times New Roman"/>
          <w:color w:val="767171"/>
          <w:spacing w:val="20"/>
          <w:szCs w:val="36"/>
        </w:rPr>
        <w:t>Informe Anual 2025</w:t>
      </w:r>
    </w:p>
    <w:p w14:paraId="3DBA3F71" w14:textId="77777777" w:rsidR="001166C5" w:rsidRDefault="001166C5" w:rsidP="001166C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  <w:r w:rsidRPr="00860FD0">
        <w:rPr>
          <w:rFonts w:ascii="Times New Roman" w:hAnsi="Times New Roman"/>
          <w:noProof/>
          <w:color w:val="767171"/>
          <w:spacing w:val="20"/>
          <w:sz w:val="24"/>
          <w:szCs w:val="24"/>
        </w:rPr>
        <w:t>2.1 Inform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>ación cuantitativa</w:t>
      </w:r>
      <w:r w:rsidRPr="00860FD0">
        <w:rPr>
          <w:rFonts w:ascii="Times New Roman" w:hAnsi="Times New Roman"/>
          <w:noProof/>
          <w:color w:val="767171"/>
          <w:spacing w:val="20"/>
          <w:sz w:val="24"/>
          <w:szCs w:val="24"/>
        </w:rPr>
        <w:t>, cualitativa e indicadores de los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 xml:space="preserve"> </w:t>
      </w:r>
      <w:r w:rsidRPr="00860FD0">
        <w:rPr>
          <w:rFonts w:ascii="Times New Roman" w:hAnsi="Times New Roman"/>
          <w:noProof/>
          <w:color w:val="767171"/>
          <w:spacing w:val="20"/>
          <w:sz w:val="24"/>
          <w:szCs w:val="24"/>
        </w:rPr>
        <w:t>procesos Misionales</w:t>
      </w:r>
      <w:r w:rsidRPr="00F533B5">
        <w:rPr>
          <w:rFonts w:ascii="Times New Roman" w:hAnsi="Times New Roman"/>
          <w:b/>
          <w:noProof/>
          <w:color w:val="767171"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b/>
          <w:noProof/>
          <w:color w:val="767171"/>
          <w:spacing w:val="20"/>
          <w:sz w:val="24"/>
          <w:szCs w:val="24"/>
        </w:rPr>
        <w:t>Producción de servicios:</w:t>
      </w:r>
      <w:r w:rsidRPr="00B26709">
        <w:rPr>
          <w:rFonts w:ascii="Times New Roman" w:hAnsi="Times New Roman"/>
          <w:noProof/>
          <w:color w:val="767171"/>
          <w:spacing w:val="20"/>
          <w:sz w:val="24"/>
          <w:szCs w:val="24"/>
        </w:rPr>
        <w:t xml:space="preserve"> </w:t>
      </w:r>
      <w:r w:rsidRPr="004B2079">
        <w:rPr>
          <w:rFonts w:ascii="Times New Roman" w:hAnsi="Times New Roman"/>
          <w:noProof/>
          <w:color w:val="767171"/>
          <w:spacing w:val="20"/>
          <w:sz w:val="24"/>
          <w:szCs w:val="24"/>
        </w:rPr>
        <w:t>La producción de servici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 xml:space="preserve">os del anual enero-octubre 2025 se </w:t>
      </w:r>
      <w:r w:rsidRPr="004B2079">
        <w:rPr>
          <w:rFonts w:ascii="Times New Roman" w:hAnsi="Times New Roman"/>
          <w:noProof/>
          <w:color w:val="767171"/>
          <w:spacing w:val="20"/>
          <w:sz w:val="24"/>
          <w:szCs w:val="24"/>
        </w:rPr>
        <w:t xml:space="preserve">ha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>disminuido</w:t>
      </w:r>
      <w:r w:rsidRPr="004B2079">
        <w:rPr>
          <w:rFonts w:ascii="Times New Roman" w:hAnsi="Times New Roman"/>
          <w:noProof/>
          <w:color w:val="767171"/>
          <w:spacing w:val="20"/>
          <w:sz w:val="24"/>
          <w:szCs w:val="24"/>
        </w:rPr>
        <w:t xml:space="preserve"> en relaci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>ón al mismo periodo del año 2024</w:t>
      </w:r>
      <w:r w:rsidRPr="004B2079">
        <w:rPr>
          <w:rFonts w:ascii="Times New Roman" w:hAnsi="Times New Roman"/>
          <w:noProof/>
          <w:color w:val="767171"/>
          <w:spacing w:val="20"/>
          <w:sz w:val="24"/>
          <w:szCs w:val="24"/>
        </w:rPr>
        <w:t>. Abajo se muestra resu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</w:rPr>
        <w:t>ltados de diferentes servicios.</w:t>
      </w:r>
    </w:p>
    <w:tbl>
      <w:tblPr>
        <w:tblW w:w="11320" w:type="dxa"/>
        <w:tblInd w:w="-163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890"/>
        <w:gridCol w:w="847"/>
        <w:gridCol w:w="327"/>
        <w:gridCol w:w="412"/>
        <w:gridCol w:w="890"/>
        <w:gridCol w:w="798"/>
        <w:gridCol w:w="800"/>
        <w:gridCol w:w="999"/>
        <w:gridCol w:w="819"/>
        <w:gridCol w:w="744"/>
        <w:gridCol w:w="934"/>
        <w:gridCol w:w="813"/>
        <w:gridCol w:w="931"/>
        <w:gridCol w:w="1116"/>
      </w:tblGrid>
      <w:tr w:rsidR="001166C5" w:rsidRPr="008B3B9B" w14:paraId="631AF61C" w14:textId="77777777" w:rsidTr="002631FE">
        <w:trPr>
          <w:trHeight w:val="623"/>
        </w:trPr>
        <w:tc>
          <w:tcPr>
            <w:tcW w:w="88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 w14:paraId="2D209E41" w14:textId="77777777" w:rsidR="001166C5" w:rsidRPr="008B3B9B" w:rsidRDefault="001166C5" w:rsidP="002631FE">
            <w:pPr>
              <w:tabs>
                <w:tab w:val="left" w:pos="7807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32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 w14:paraId="5763F309" w14:textId="77777777" w:rsidR="001166C5" w:rsidRPr="008B3B9B" w:rsidRDefault="001166C5" w:rsidP="002631FE">
            <w:pPr>
              <w:tabs>
                <w:tab w:val="left" w:pos="7807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32"/>
              </w:rPr>
            </w:pPr>
          </w:p>
        </w:tc>
        <w:tc>
          <w:tcPr>
            <w:tcW w:w="7338" w:type="dxa"/>
            <w:gridSpan w:val="9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 w14:paraId="306F8ECA" w14:textId="77777777" w:rsidR="001166C5" w:rsidRPr="008B3B9B" w:rsidRDefault="001166C5" w:rsidP="002631FE">
            <w:pPr>
              <w:tabs>
                <w:tab w:val="left" w:pos="7807"/>
              </w:tabs>
              <w:jc w:val="center"/>
              <w:rPr>
                <w:rFonts w:ascii="Times New Roman" w:hAnsi="Times New Roman"/>
                <w:b/>
                <w:bCs/>
                <w:noProof/>
                <w:color w:val="767171"/>
                <w:spacing w:val="20"/>
                <w:sz w:val="24"/>
                <w:szCs w:val="24"/>
                <w:lang w:val="es-DO"/>
              </w:rPr>
            </w:pPr>
            <w:r w:rsidRPr="008B3B9B">
              <w:rPr>
                <w:rFonts w:ascii="Times New Roman" w:eastAsia="Times New Roman" w:hAnsi="Times New Roman"/>
                <w:b/>
                <w:sz w:val="28"/>
                <w:szCs w:val="32"/>
              </w:rPr>
              <w:t>Resultados indicadores estadístico</w:t>
            </w:r>
            <w:r>
              <w:rPr>
                <w:rFonts w:ascii="Times New Roman" w:eastAsia="Times New Roman" w:hAnsi="Times New Roman"/>
                <w:b/>
                <w:sz w:val="28"/>
                <w:szCs w:val="32"/>
              </w:rPr>
              <w:t>s hospitalarios enero-</w:t>
            </w:r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32"/>
              </w:rPr>
              <w:t>Octubre</w:t>
            </w:r>
            <w:proofErr w:type="gramEnd"/>
            <w:r>
              <w:rPr>
                <w:rFonts w:ascii="Times New Roman" w:eastAsia="Times New Roman" w:hAnsi="Times New Roman"/>
                <w:b/>
                <w:sz w:val="28"/>
                <w:szCs w:val="32"/>
              </w:rPr>
              <w:t xml:space="preserve"> 2025.</w:t>
            </w:r>
          </w:p>
        </w:tc>
        <w:tc>
          <w:tcPr>
            <w:tcW w:w="95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 w14:paraId="42C5B226" w14:textId="77777777" w:rsidR="001166C5" w:rsidRPr="008B3B9B" w:rsidRDefault="001166C5" w:rsidP="002631FE">
            <w:pPr>
              <w:tabs>
                <w:tab w:val="left" w:pos="7807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32"/>
              </w:rPr>
            </w:pPr>
          </w:p>
        </w:tc>
        <w:tc>
          <w:tcPr>
            <w:tcW w:w="95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DEEAF6"/>
          </w:tcPr>
          <w:p w14:paraId="355042AF" w14:textId="77777777" w:rsidR="001166C5" w:rsidRPr="008B3B9B" w:rsidRDefault="001166C5" w:rsidP="002631FE">
            <w:pPr>
              <w:tabs>
                <w:tab w:val="left" w:pos="7807"/>
              </w:tabs>
              <w:jc w:val="center"/>
              <w:rPr>
                <w:rFonts w:ascii="Times New Roman" w:eastAsia="Times New Roman" w:hAnsi="Times New Roman"/>
                <w:b/>
                <w:sz w:val="28"/>
                <w:szCs w:val="32"/>
              </w:rPr>
            </w:pPr>
          </w:p>
        </w:tc>
      </w:tr>
      <w:tr w:rsidR="001A5468" w14:paraId="01CABE10" w14:textId="77777777" w:rsidTr="002631FE">
        <w:trPr>
          <w:trHeight w:val="623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1C607567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Indicador</w:t>
            </w:r>
          </w:p>
        </w:tc>
        <w:tc>
          <w:tcPr>
            <w:tcW w:w="741" w:type="dxa"/>
            <w:gridSpan w:val="2"/>
            <w:shd w:val="clear" w:color="auto" w:fill="BDD6EE"/>
          </w:tcPr>
          <w:p w14:paraId="3B84B31B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Ene</w:t>
            </w:r>
          </w:p>
        </w:tc>
        <w:tc>
          <w:tcPr>
            <w:tcW w:w="908" w:type="dxa"/>
            <w:shd w:val="clear" w:color="auto" w:fill="BDD6EE"/>
          </w:tcPr>
          <w:p w14:paraId="6CD7DF9C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Feb</w:t>
            </w:r>
          </w:p>
        </w:tc>
        <w:tc>
          <w:tcPr>
            <w:tcW w:w="822" w:type="dxa"/>
            <w:shd w:val="clear" w:color="auto" w:fill="BDD6EE"/>
          </w:tcPr>
          <w:p w14:paraId="30AA447B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Mar</w:t>
            </w:r>
          </w:p>
        </w:tc>
        <w:tc>
          <w:tcPr>
            <w:tcW w:w="809" w:type="dxa"/>
            <w:shd w:val="clear" w:color="auto" w:fill="BDD6EE"/>
          </w:tcPr>
          <w:p w14:paraId="0F11F03D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Abr</w:t>
            </w:r>
          </w:p>
        </w:tc>
        <w:tc>
          <w:tcPr>
            <w:tcW w:w="1029" w:type="dxa"/>
            <w:shd w:val="clear" w:color="auto" w:fill="BDD6EE"/>
          </w:tcPr>
          <w:p w14:paraId="3E3A0790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May</w:t>
            </w:r>
          </w:p>
        </w:tc>
        <w:tc>
          <w:tcPr>
            <w:tcW w:w="829" w:type="dxa"/>
            <w:shd w:val="clear" w:color="auto" w:fill="BDD6EE"/>
          </w:tcPr>
          <w:p w14:paraId="5340EA04" w14:textId="77777777" w:rsidR="001166C5" w:rsidRPr="008B3B9B" w:rsidRDefault="001166C5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 w:rsidRPr="008B3B9B">
              <w:rPr>
                <w:rFonts w:ascii="Times New Roman" w:hAnsi="Times New Roman"/>
                <w:noProof/>
                <w:color w:val="767171"/>
                <w:spacing w:val="20"/>
              </w:rPr>
              <w:t>Jun</w:t>
            </w:r>
          </w:p>
        </w:tc>
        <w:tc>
          <w:tcPr>
            <w:tcW w:w="747" w:type="dxa"/>
            <w:shd w:val="clear" w:color="auto" w:fill="BDD6EE"/>
          </w:tcPr>
          <w:p w14:paraId="7C5E78F6" w14:textId="77777777" w:rsidR="001166C5" w:rsidRPr="008B3B9B" w:rsidRDefault="001166C5" w:rsidP="002631FE">
            <w:pPr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Jul</w:t>
            </w:r>
          </w:p>
        </w:tc>
        <w:tc>
          <w:tcPr>
            <w:tcW w:w="957" w:type="dxa"/>
            <w:shd w:val="clear" w:color="auto" w:fill="BDD6EE"/>
          </w:tcPr>
          <w:p w14:paraId="4F536995" w14:textId="77777777" w:rsidR="001166C5" w:rsidRPr="008B3B9B" w:rsidRDefault="001166C5" w:rsidP="002631FE">
            <w:pPr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Agos</w:t>
            </w:r>
          </w:p>
        </w:tc>
        <w:tc>
          <w:tcPr>
            <w:tcW w:w="823" w:type="dxa"/>
            <w:shd w:val="clear" w:color="auto" w:fill="BDD6EE"/>
          </w:tcPr>
          <w:p w14:paraId="4E06487A" w14:textId="77777777" w:rsidR="001166C5" w:rsidRPr="008B3B9B" w:rsidRDefault="001166C5" w:rsidP="002631FE">
            <w:pPr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Sept</w:t>
            </w:r>
          </w:p>
        </w:tc>
        <w:tc>
          <w:tcPr>
            <w:tcW w:w="953" w:type="dxa"/>
            <w:shd w:val="clear" w:color="auto" w:fill="BDD6EE"/>
          </w:tcPr>
          <w:p w14:paraId="621757DF" w14:textId="77777777" w:rsidR="001166C5" w:rsidRPr="008B3B9B" w:rsidRDefault="001166C5" w:rsidP="002631FE">
            <w:pPr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Oct</w:t>
            </w:r>
          </w:p>
        </w:tc>
        <w:tc>
          <w:tcPr>
            <w:tcW w:w="953" w:type="dxa"/>
            <w:shd w:val="clear" w:color="auto" w:fill="BDD6EE"/>
          </w:tcPr>
          <w:p w14:paraId="3492E0E7" w14:textId="77777777" w:rsidR="001166C5" w:rsidRDefault="001166C5" w:rsidP="002631FE">
            <w:pPr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Total</w:t>
            </w:r>
          </w:p>
        </w:tc>
      </w:tr>
      <w:tr w:rsidR="001A5468" w14:paraId="5DA73DA8" w14:textId="77777777" w:rsidTr="002631FE">
        <w:trPr>
          <w:trHeight w:val="623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59EA0B82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Atenciones en Emergencias</w:t>
            </w:r>
          </w:p>
        </w:tc>
        <w:tc>
          <w:tcPr>
            <w:tcW w:w="741" w:type="dxa"/>
            <w:gridSpan w:val="2"/>
            <w:shd w:val="clear" w:color="auto" w:fill="DEEAF6"/>
          </w:tcPr>
          <w:p w14:paraId="02C84DB4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375</w:t>
            </w:r>
          </w:p>
        </w:tc>
        <w:tc>
          <w:tcPr>
            <w:tcW w:w="908" w:type="dxa"/>
            <w:shd w:val="clear" w:color="auto" w:fill="DEEAF6"/>
          </w:tcPr>
          <w:p w14:paraId="5959A3D8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330</w:t>
            </w:r>
          </w:p>
        </w:tc>
        <w:tc>
          <w:tcPr>
            <w:tcW w:w="822" w:type="dxa"/>
            <w:shd w:val="clear" w:color="auto" w:fill="DEEAF6"/>
          </w:tcPr>
          <w:p w14:paraId="5EEF6AD0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278</w:t>
            </w:r>
          </w:p>
        </w:tc>
        <w:tc>
          <w:tcPr>
            <w:tcW w:w="809" w:type="dxa"/>
            <w:shd w:val="clear" w:color="auto" w:fill="DEEAF6"/>
          </w:tcPr>
          <w:p w14:paraId="21E19A23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253</w:t>
            </w:r>
          </w:p>
        </w:tc>
        <w:tc>
          <w:tcPr>
            <w:tcW w:w="1029" w:type="dxa"/>
            <w:shd w:val="clear" w:color="auto" w:fill="DEEAF6"/>
          </w:tcPr>
          <w:p w14:paraId="66E2EBC2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289</w:t>
            </w:r>
          </w:p>
        </w:tc>
        <w:tc>
          <w:tcPr>
            <w:tcW w:w="829" w:type="dxa"/>
            <w:shd w:val="clear" w:color="auto" w:fill="DEEAF6"/>
          </w:tcPr>
          <w:p w14:paraId="2A7B506A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327</w:t>
            </w:r>
          </w:p>
        </w:tc>
        <w:tc>
          <w:tcPr>
            <w:tcW w:w="747" w:type="dxa"/>
            <w:shd w:val="clear" w:color="auto" w:fill="DEEAF6"/>
          </w:tcPr>
          <w:p w14:paraId="57C8AB4D" w14:textId="77777777" w:rsidR="001166C5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304</w:t>
            </w:r>
          </w:p>
        </w:tc>
        <w:tc>
          <w:tcPr>
            <w:tcW w:w="957" w:type="dxa"/>
            <w:shd w:val="clear" w:color="auto" w:fill="DEEAF6"/>
          </w:tcPr>
          <w:p w14:paraId="48609D09" w14:textId="77777777" w:rsidR="001166C5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305</w:t>
            </w:r>
          </w:p>
        </w:tc>
        <w:tc>
          <w:tcPr>
            <w:tcW w:w="823" w:type="dxa"/>
            <w:shd w:val="clear" w:color="auto" w:fill="DEEAF6"/>
          </w:tcPr>
          <w:p w14:paraId="3D7549F9" w14:textId="77777777" w:rsidR="001166C5" w:rsidRPr="008B3B9B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253</w:t>
            </w:r>
          </w:p>
        </w:tc>
        <w:tc>
          <w:tcPr>
            <w:tcW w:w="953" w:type="dxa"/>
            <w:shd w:val="clear" w:color="auto" w:fill="DEEAF6"/>
          </w:tcPr>
          <w:p w14:paraId="57A397EB" w14:textId="77777777" w:rsidR="001166C5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278</w:t>
            </w:r>
          </w:p>
        </w:tc>
        <w:tc>
          <w:tcPr>
            <w:tcW w:w="953" w:type="dxa"/>
            <w:shd w:val="clear" w:color="auto" w:fill="DEEAF6"/>
          </w:tcPr>
          <w:p w14:paraId="3A07F0A2" w14:textId="77777777" w:rsidR="001166C5" w:rsidRDefault="0057580A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2,992.00</w:t>
            </w:r>
          </w:p>
        </w:tc>
      </w:tr>
      <w:tr w:rsidR="001A5468" w14:paraId="1A018E6B" w14:textId="77777777" w:rsidTr="002631FE">
        <w:trPr>
          <w:trHeight w:val="588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73F548D2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Atenciones en Consulta Externa</w:t>
            </w:r>
          </w:p>
        </w:tc>
        <w:tc>
          <w:tcPr>
            <w:tcW w:w="741" w:type="dxa"/>
            <w:gridSpan w:val="2"/>
            <w:shd w:val="clear" w:color="auto" w:fill="BDD6EE"/>
          </w:tcPr>
          <w:p w14:paraId="23F7849F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1,247</w:t>
            </w:r>
          </w:p>
        </w:tc>
        <w:tc>
          <w:tcPr>
            <w:tcW w:w="908" w:type="dxa"/>
            <w:shd w:val="clear" w:color="auto" w:fill="BDD6EE"/>
          </w:tcPr>
          <w:p w14:paraId="69A783A1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802</w:t>
            </w:r>
          </w:p>
        </w:tc>
        <w:tc>
          <w:tcPr>
            <w:tcW w:w="822" w:type="dxa"/>
            <w:shd w:val="clear" w:color="auto" w:fill="BDD6EE"/>
          </w:tcPr>
          <w:p w14:paraId="5A719659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763</w:t>
            </w:r>
          </w:p>
        </w:tc>
        <w:tc>
          <w:tcPr>
            <w:tcW w:w="809" w:type="dxa"/>
            <w:shd w:val="clear" w:color="auto" w:fill="BDD6EE"/>
          </w:tcPr>
          <w:p w14:paraId="52A1AC86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1,026</w:t>
            </w:r>
          </w:p>
        </w:tc>
        <w:tc>
          <w:tcPr>
            <w:tcW w:w="1029" w:type="dxa"/>
            <w:shd w:val="clear" w:color="auto" w:fill="BDD6EE"/>
          </w:tcPr>
          <w:p w14:paraId="1F646281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749</w:t>
            </w:r>
          </w:p>
        </w:tc>
        <w:tc>
          <w:tcPr>
            <w:tcW w:w="829" w:type="dxa"/>
            <w:shd w:val="clear" w:color="auto" w:fill="BDD6EE"/>
          </w:tcPr>
          <w:p w14:paraId="6923AFD3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898</w:t>
            </w:r>
          </w:p>
        </w:tc>
        <w:tc>
          <w:tcPr>
            <w:tcW w:w="747" w:type="dxa"/>
            <w:shd w:val="clear" w:color="auto" w:fill="BDD6EE"/>
          </w:tcPr>
          <w:p w14:paraId="191D1E00" w14:textId="77777777" w:rsidR="001166C5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814</w:t>
            </w:r>
          </w:p>
        </w:tc>
        <w:tc>
          <w:tcPr>
            <w:tcW w:w="957" w:type="dxa"/>
            <w:shd w:val="clear" w:color="auto" w:fill="BDD6EE"/>
          </w:tcPr>
          <w:p w14:paraId="0D14B281" w14:textId="77777777" w:rsidR="001166C5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693</w:t>
            </w:r>
          </w:p>
        </w:tc>
        <w:tc>
          <w:tcPr>
            <w:tcW w:w="823" w:type="dxa"/>
            <w:shd w:val="clear" w:color="auto" w:fill="BDD6EE"/>
          </w:tcPr>
          <w:p w14:paraId="6E10C3CB" w14:textId="77777777" w:rsidR="001166C5" w:rsidRPr="008B3B9B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768</w:t>
            </w:r>
          </w:p>
        </w:tc>
        <w:tc>
          <w:tcPr>
            <w:tcW w:w="953" w:type="dxa"/>
            <w:shd w:val="clear" w:color="auto" w:fill="BDD6EE"/>
          </w:tcPr>
          <w:p w14:paraId="14344726" w14:textId="77777777" w:rsidR="001166C5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878</w:t>
            </w:r>
          </w:p>
        </w:tc>
        <w:tc>
          <w:tcPr>
            <w:tcW w:w="953" w:type="dxa"/>
            <w:shd w:val="clear" w:color="auto" w:fill="BDD6EE"/>
          </w:tcPr>
          <w:p w14:paraId="349A2EC8" w14:textId="77777777" w:rsidR="001166C5" w:rsidRDefault="00D94BC6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8,638.00</w:t>
            </w:r>
          </w:p>
        </w:tc>
      </w:tr>
      <w:tr w:rsidR="001A5468" w14:paraId="53F03EE4" w14:textId="77777777" w:rsidTr="002631FE">
        <w:trPr>
          <w:trHeight w:val="623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48C15797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  <w:lang w:val="es-DO"/>
              </w:rPr>
            </w:pPr>
            <w:r w:rsidRPr="008B3B9B">
              <w:rPr>
                <w:rFonts w:ascii="Times New Roman" w:hAnsi="Times New Roman"/>
                <w:noProof/>
                <w:spacing w:val="20"/>
                <w:lang w:val="es-DO"/>
              </w:rPr>
              <w:t>Cantidad de Pruebas de Laboratorio</w:t>
            </w:r>
          </w:p>
        </w:tc>
        <w:tc>
          <w:tcPr>
            <w:tcW w:w="741" w:type="dxa"/>
            <w:gridSpan w:val="2"/>
            <w:shd w:val="clear" w:color="auto" w:fill="DEEAF6"/>
          </w:tcPr>
          <w:p w14:paraId="3C4A28F4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2,759</w:t>
            </w:r>
          </w:p>
        </w:tc>
        <w:tc>
          <w:tcPr>
            <w:tcW w:w="908" w:type="dxa"/>
            <w:shd w:val="clear" w:color="auto" w:fill="DEEAF6"/>
          </w:tcPr>
          <w:p w14:paraId="0411DE1A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3,322</w:t>
            </w:r>
          </w:p>
        </w:tc>
        <w:tc>
          <w:tcPr>
            <w:tcW w:w="822" w:type="dxa"/>
            <w:shd w:val="clear" w:color="auto" w:fill="DEEAF6"/>
          </w:tcPr>
          <w:p w14:paraId="3C824D88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640</w:t>
            </w:r>
          </w:p>
        </w:tc>
        <w:tc>
          <w:tcPr>
            <w:tcW w:w="809" w:type="dxa"/>
            <w:shd w:val="clear" w:color="auto" w:fill="DEEAF6"/>
          </w:tcPr>
          <w:p w14:paraId="6DE53C2F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1,753</w:t>
            </w:r>
          </w:p>
        </w:tc>
        <w:tc>
          <w:tcPr>
            <w:tcW w:w="1029" w:type="dxa"/>
            <w:shd w:val="clear" w:color="auto" w:fill="DEEAF6"/>
          </w:tcPr>
          <w:p w14:paraId="0E42D8DA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2,250</w:t>
            </w:r>
          </w:p>
        </w:tc>
        <w:tc>
          <w:tcPr>
            <w:tcW w:w="829" w:type="dxa"/>
            <w:shd w:val="clear" w:color="auto" w:fill="DEEAF6"/>
          </w:tcPr>
          <w:p w14:paraId="3585EDC0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2,553</w:t>
            </w:r>
          </w:p>
        </w:tc>
        <w:tc>
          <w:tcPr>
            <w:tcW w:w="747" w:type="dxa"/>
            <w:shd w:val="clear" w:color="auto" w:fill="DEEAF6"/>
          </w:tcPr>
          <w:p w14:paraId="6DFEAE52" w14:textId="77777777" w:rsidR="001166C5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2,538</w:t>
            </w:r>
          </w:p>
        </w:tc>
        <w:tc>
          <w:tcPr>
            <w:tcW w:w="957" w:type="dxa"/>
            <w:shd w:val="clear" w:color="auto" w:fill="DEEAF6"/>
          </w:tcPr>
          <w:p w14:paraId="5E727C3E" w14:textId="77777777" w:rsidR="001166C5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2,610</w:t>
            </w:r>
          </w:p>
        </w:tc>
        <w:tc>
          <w:tcPr>
            <w:tcW w:w="823" w:type="dxa"/>
            <w:shd w:val="clear" w:color="auto" w:fill="DEEAF6"/>
          </w:tcPr>
          <w:p w14:paraId="69154B7C" w14:textId="77777777" w:rsidR="001166C5" w:rsidRPr="008B3B9B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1,984</w:t>
            </w:r>
          </w:p>
        </w:tc>
        <w:tc>
          <w:tcPr>
            <w:tcW w:w="953" w:type="dxa"/>
            <w:shd w:val="clear" w:color="auto" w:fill="DEEAF6"/>
          </w:tcPr>
          <w:p w14:paraId="70FDC2A3" w14:textId="77777777" w:rsidR="001166C5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2,015</w:t>
            </w:r>
          </w:p>
        </w:tc>
        <w:tc>
          <w:tcPr>
            <w:tcW w:w="953" w:type="dxa"/>
            <w:shd w:val="clear" w:color="auto" w:fill="DEEAF6"/>
          </w:tcPr>
          <w:p w14:paraId="5220EB50" w14:textId="77777777" w:rsidR="001166C5" w:rsidRDefault="001A5468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11,700.00</w:t>
            </w:r>
          </w:p>
        </w:tc>
      </w:tr>
      <w:tr w:rsidR="001A5468" w14:paraId="6318D5E5" w14:textId="77777777" w:rsidTr="002631FE">
        <w:trPr>
          <w:trHeight w:val="588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42A9A112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  <w:lang w:val="es-DO"/>
              </w:rPr>
            </w:pPr>
            <w:r w:rsidRPr="008B3B9B">
              <w:rPr>
                <w:rFonts w:ascii="Times New Roman" w:hAnsi="Times New Roman"/>
                <w:noProof/>
                <w:spacing w:val="20"/>
                <w:lang w:val="es-DO"/>
              </w:rPr>
              <w:t>Cantidad de Estudios de Imágenes</w:t>
            </w:r>
          </w:p>
        </w:tc>
        <w:tc>
          <w:tcPr>
            <w:tcW w:w="741" w:type="dxa"/>
            <w:gridSpan w:val="2"/>
            <w:shd w:val="clear" w:color="auto" w:fill="BDD6EE"/>
          </w:tcPr>
          <w:p w14:paraId="00950D21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193</w:t>
            </w:r>
          </w:p>
        </w:tc>
        <w:tc>
          <w:tcPr>
            <w:tcW w:w="908" w:type="dxa"/>
            <w:shd w:val="clear" w:color="auto" w:fill="BDD6EE"/>
          </w:tcPr>
          <w:p w14:paraId="71255971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208</w:t>
            </w:r>
          </w:p>
        </w:tc>
        <w:tc>
          <w:tcPr>
            <w:tcW w:w="822" w:type="dxa"/>
            <w:shd w:val="clear" w:color="auto" w:fill="BDD6EE"/>
          </w:tcPr>
          <w:p w14:paraId="40E53592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25</w:t>
            </w:r>
          </w:p>
        </w:tc>
        <w:tc>
          <w:tcPr>
            <w:tcW w:w="809" w:type="dxa"/>
            <w:shd w:val="clear" w:color="auto" w:fill="BDD6EE"/>
          </w:tcPr>
          <w:p w14:paraId="3444E83F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44</w:t>
            </w:r>
          </w:p>
        </w:tc>
        <w:tc>
          <w:tcPr>
            <w:tcW w:w="1029" w:type="dxa"/>
            <w:shd w:val="clear" w:color="auto" w:fill="BDD6EE"/>
          </w:tcPr>
          <w:p w14:paraId="528E9A4B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33</w:t>
            </w:r>
          </w:p>
        </w:tc>
        <w:tc>
          <w:tcPr>
            <w:tcW w:w="829" w:type="dxa"/>
            <w:shd w:val="clear" w:color="auto" w:fill="BDD6EE"/>
          </w:tcPr>
          <w:p w14:paraId="43C20E2E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59</w:t>
            </w:r>
          </w:p>
        </w:tc>
        <w:tc>
          <w:tcPr>
            <w:tcW w:w="747" w:type="dxa"/>
            <w:shd w:val="clear" w:color="auto" w:fill="BDD6EE"/>
          </w:tcPr>
          <w:p w14:paraId="06A6D9E0" w14:textId="77777777" w:rsidR="001166C5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71</w:t>
            </w:r>
          </w:p>
        </w:tc>
        <w:tc>
          <w:tcPr>
            <w:tcW w:w="957" w:type="dxa"/>
            <w:shd w:val="clear" w:color="auto" w:fill="BDD6EE"/>
          </w:tcPr>
          <w:p w14:paraId="4A010DB6" w14:textId="77777777" w:rsidR="001166C5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67</w:t>
            </w:r>
          </w:p>
        </w:tc>
        <w:tc>
          <w:tcPr>
            <w:tcW w:w="823" w:type="dxa"/>
            <w:shd w:val="clear" w:color="auto" w:fill="BDD6EE"/>
          </w:tcPr>
          <w:p w14:paraId="2577E6D2" w14:textId="77777777" w:rsidR="001166C5" w:rsidRPr="008B3B9B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84</w:t>
            </w:r>
          </w:p>
        </w:tc>
        <w:tc>
          <w:tcPr>
            <w:tcW w:w="953" w:type="dxa"/>
            <w:shd w:val="clear" w:color="auto" w:fill="BDD6EE"/>
          </w:tcPr>
          <w:p w14:paraId="03DEC8C1" w14:textId="77777777" w:rsidR="001166C5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67</w:t>
            </w:r>
          </w:p>
        </w:tc>
        <w:tc>
          <w:tcPr>
            <w:tcW w:w="953" w:type="dxa"/>
            <w:shd w:val="clear" w:color="auto" w:fill="BDD6EE"/>
          </w:tcPr>
          <w:p w14:paraId="14C84C03" w14:textId="77777777" w:rsidR="001166C5" w:rsidRDefault="00BA2D21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851</w:t>
            </w:r>
          </w:p>
        </w:tc>
      </w:tr>
      <w:tr w:rsidR="001A5468" w14:paraId="7D8B5F86" w14:textId="77777777" w:rsidTr="002631FE">
        <w:trPr>
          <w:trHeight w:val="623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4AD2A4FB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Cantidad de Ingresos Hospitalarios</w:t>
            </w:r>
          </w:p>
        </w:tc>
        <w:tc>
          <w:tcPr>
            <w:tcW w:w="741" w:type="dxa"/>
            <w:gridSpan w:val="2"/>
            <w:shd w:val="clear" w:color="auto" w:fill="DEEAF6"/>
          </w:tcPr>
          <w:p w14:paraId="0E101584" w14:textId="77777777" w:rsidR="001166C5" w:rsidRPr="008B3B9B" w:rsidRDefault="00F603C7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31</w:t>
            </w:r>
          </w:p>
        </w:tc>
        <w:tc>
          <w:tcPr>
            <w:tcW w:w="908" w:type="dxa"/>
            <w:shd w:val="clear" w:color="auto" w:fill="DEEAF6"/>
          </w:tcPr>
          <w:p w14:paraId="1A1624C0" w14:textId="77777777" w:rsidR="001166C5" w:rsidRPr="008B3B9B" w:rsidRDefault="00F603C7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38</w:t>
            </w:r>
          </w:p>
        </w:tc>
        <w:tc>
          <w:tcPr>
            <w:tcW w:w="822" w:type="dxa"/>
            <w:shd w:val="clear" w:color="auto" w:fill="DEEAF6"/>
          </w:tcPr>
          <w:p w14:paraId="5E8C8B47" w14:textId="77777777" w:rsidR="001166C5" w:rsidRPr="008B3B9B" w:rsidRDefault="00F603C7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30</w:t>
            </w:r>
          </w:p>
        </w:tc>
        <w:tc>
          <w:tcPr>
            <w:tcW w:w="809" w:type="dxa"/>
            <w:shd w:val="clear" w:color="auto" w:fill="DEEAF6"/>
          </w:tcPr>
          <w:p w14:paraId="50C7FF1B" w14:textId="77777777" w:rsidR="001166C5" w:rsidRPr="008B3B9B" w:rsidRDefault="00F603C7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25</w:t>
            </w:r>
          </w:p>
        </w:tc>
        <w:tc>
          <w:tcPr>
            <w:tcW w:w="1029" w:type="dxa"/>
            <w:shd w:val="clear" w:color="auto" w:fill="DEEAF6"/>
          </w:tcPr>
          <w:p w14:paraId="23928042" w14:textId="77777777" w:rsidR="001166C5" w:rsidRPr="008B3B9B" w:rsidRDefault="00F603C7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20</w:t>
            </w:r>
          </w:p>
        </w:tc>
        <w:tc>
          <w:tcPr>
            <w:tcW w:w="829" w:type="dxa"/>
            <w:shd w:val="clear" w:color="auto" w:fill="DEEAF6"/>
          </w:tcPr>
          <w:p w14:paraId="464F2876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54</w:t>
            </w:r>
          </w:p>
        </w:tc>
        <w:tc>
          <w:tcPr>
            <w:tcW w:w="747" w:type="dxa"/>
            <w:shd w:val="clear" w:color="auto" w:fill="DEEAF6"/>
          </w:tcPr>
          <w:p w14:paraId="65D01174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35</w:t>
            </w:r>
          </w:p>
        </w:tc>
        <w:tc>
          <w:tcPr>
            <w:tcW w:w="957" w:type="dxa"/>
            <w:shd w:val="clear" w:color="auto" w:fill="DEEAF6"/>
          </w:tcPr>
          <w:p w14:paraId="7A3A8021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41</w:t>
            </w:r>
          </w:p>
        </w:tc>
        <w:tc>
          <w:tcPr>
            <w:tcW w:w="823" w:type="dxa"/>
            <w:shd w:val="clear" w:color="auto" w:fill="DEEAF6"/>
          </w:tcPr>
          <w:p w14:paraId="31526EE5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23</w:t>
            </w:r>
          </w:p>
        </w:tc>
        <w:tc>
          <w:tcPr>
            <w:tcW w:w="953" w:type="dxa"/>
            <w:shd w:val="clear" w:color="auto" w:fill="DEEAF6"/>
          </w:tcPr>
          <w:p w14:paraId="4275193D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19</w:t>
            </w:r>
          </w:p>
        </w:tc>
        <w:tc>
          <w:tcPr>
            <w:tcW w:w="953" w:type="dxa"/>
            <w:shd w:val="clear" w:color="auto" w:fill="DEEAF6"/>
          </w:tcPr>
          <w:p w14:paraId="21560F08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316</w:t>
            </w:r>
          </w:p>
        </w:tc>
      </w:tr>
      <w:tr w:rsidR="001A5468" w14:paraId="789B6807" w14:textId="77777777" w:rsidTr="002631FE">
        <w:trPr>
          <w:trHeight w:val="588"/>
        </w:trPr>
        <w:tc>
          <w:tcPr>
            <w:tcW w:w="1749" w:type="dxa"/>
            <w:gridSpan w:val="2"/>
            <w:tcBorders>
              <w:left w:val="single" w:sz="4" w:space="0" w:color="FFFFFF"/>
            </w:tcBorders>
            <w:shd w:val="clear" w:color="auto" w:fill="5B9BD5"/>
          </w:tcPr>
          <w:p w14:paraId="66DC8BAB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Cantidad de Procedimientos Quirúrgicos</w:t>
            </w:r>
          </w:p>
        </w:tc>
        <w:tc>
          <w:tcPr>
            <w:tcW w:w="741" w:type="dxa"/>
            <w:gridSpan w:val="2"/>
            <w:shd w:val="clear" w:color="auto" w:fill="BDD6EE"/>
          </w:tcPr>
          <w:p w14:paraId="35E6FFDB" w14:textId="77777777" w:rsidR="001166C5" w:rsidRPr="003125C1" w:rsidRDefault="002C132C" w:rsidP="002631F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908" w:type="dxa"/>
            <w:shd w:val="clear" w:color="auto" w:fill="BDD6EE"/>
          </w:tcPr>
          <w:p w14:paraId="79F23B23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23</w:t>
            </w:r>
          </w:p>
        </w:tc>
        <w:tc>
          <w:tcPr>
            <w:tcW w:w="822" w:type="dxa"/>
            <w:shd w:val="clear" w:color="auto" w:fill="BDD6EE"/>
          </w:tcPr>
          <w:p w14:paraId="5CD3B1F6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51</w:t>
            </w:r>
          </w:p>
        </w:tc>
        <w:tc>
          <w:tcPr>
            <w:tcW w:w="809" w:type="dxa"/>
            <w:shd w:val="clear" w:color="auto" w:fill="BDD6EE"/>
          </w:tcPr>
          <w:p w14:paraId="405F1B22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85</w:t>
            </w:r>
          </w:p>
        </w:tc>
        <w:tc>
          <w:tcPr>
            <w:tcW w:w="1029" w:type="dxa"/>
            <w:shd w:val="clear" w:color="auto" w:fill="BDD6EE"/>
          </w:tcPr>
          <w:p w14:paraId="1BA0CF5B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51</w:t>
            </w:r>
          </w:p>
        </w:tc>
        <w:tc>
          <w:tcPr>
            <w:tcW w:w="829" w:type="dxa"/>
            <w:shd w:val="clear" w:color="auto" w:fill="BDD6EE"/>
          </w:tcPr>
          <w:p w14:paraId="033F8E09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62</w:t>
            </w:r>
          </w:p>
        </w:tc>
        <w:tc>
          <w:tcPr>
            <w:tcW w:w="747" w:type="dxa"/>
            <w:shd w:val="clear" w:color="auto" w:fill="BDD6EE"/>
          </w:tcPr>
          <w:p w14:paraId="383896AF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74</w:t>
            </w:r>
          </w:p>
        </w:tc>
        <w:tc>
          <w:tcPr>
            <w:tcW w:w="957" w:type="dxa"/>
            <w:shd w:val="clear" w:color="auto" w:fill="BDD6EE"/>
          </w:tcPr>
          <w:p w14:paraId="6DF97FE1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31</w:t>
            </w:r>
          </w:p>
        </w:tc>
        <w:tc>
          <w:tcPr>
            <w:tcW w:w="823" w:type="dxa"/>
            <w:shd w:val="clear" w:color="auto" w:fill="BDD6EE"/>
          </w:tcPr>
          <w:p w14:paraId="17ABD673" w14:textId="77777777" w:rsidR="001166C5" w:rsidRPr="008B3B9B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25</w:t>
            </w:r>
          </w:p>
        </w:tc>
        <w:tc>
          <w:tcPr>
            <w:tcW w:w="953" w:type="dxa"/>
            <w:shd w:val="clear" w:color="auto" w:fill="BDD6EE"/>
          </w:tcPr>
          <w:p w14:paraId="364EA90F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36</w:t>
            </w:r>
          </w:p>
        </w:tc>
        <w:tc>
          <w:tcPr>
            <w:tcW w:w="953" w:type="dxa"/>
            <w:shd w:val="clear" w:color="auto" w:fill="BDD6EE"/>
          </w:tcPr>
          <w:p w14:paraId="02B86F88" w14:textId="77777777" w:rsidR="001166C5" w:rsidRDefault="002C132C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459</w:t>
            </w:r>
          </w:p>
        </w:tc>
      </w:tr>
      <w:tr w:rsidR="001A5468" w14:paraId="0FD3D38A" w14:textId="77777777" w:rsidTr="002631FE">
        <w:trPr>
          <w:trHeight w:val="623"/>
        </w:trPr>
        <w:tc>
          <w:tcPr>
            <w:tcW w:w="1749" w:type="dxa"/>
            <w:gridSpan w:val="2"/>
            <w:tcBorders>
              <w:left w:val="single" w:sz="4" w:space="0" w:color="FFFFFF"/>
              <w:bottom w:val="single" w:sz="4" w:space="0" w:color="FFFFFF"/>
            </w:tcBorders>
            <w:shd w:val="clear" w:color="auto" w:fill="5B9BD5"/>
          </w:tcPr>
          <w:p w14:paraId="7CF2DA84" w14:textId="77777777" w:rsidR="001166C5" w:rsidRPr="008B3B9B" w:rsidRDefault="001166C5" w:rsidP="002631FE">
            <w:pPr>
              <w:rPr>
                <w:rFonts w:ascii="Times New Roman" w:hAnsi="Times New Roman"/>
                <w:b/>
                <w:bCs/>
                <w:noProof/>
                <w:spacing w:val="20"/>
              </w:rPr>
            </w:pPr>
            <w:r w:rsidRPr="008B3B9B">
              <w:rPr>
                <w:rFonts w:ascii="Times New Roman" w:hAnsi="Times New Roman"/>
                <w:noProof/>
                <w:spacing w:val="20"/>
              </w:rPr>
              <w:t>Cantidad de nacimientos</w:t>
            </w:r>
          </w:p>
        </w:tc>
        <w:tc>
          <w:tcPr>
            <w:tcW w:w="741" w:type="dxa"/>
            <w:gridSpan w:val="2"/>
            <w:shd w:val="clear" w:color="auto" w:fill="DEEAF6"/>
          </w:tcPr>
          <w:p w14:paraId="0BB5E22F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</w:t>
            </w:r>
          </w:p>
        </w:tc>
        <w:tc>
          <w:tcPr>
            <w:tcW w:w="908" w:type="dxa"/>
            <w:shd w:val="clear" w:color="auto" w:fill="DEEAF6"/>
          </w:tcPr>
          <w:p w14:paraId="5BB2CBA9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</w:t>
            </w:r>
          </w:p>
        </w:tc>
        <w:tc>
          <w:tcPr>
            <w:tcW w:w="822" w:type="dxa"/>
            <w:shd w:val="clear" w:color="auto" w:fill="DEEAF6"/>
          </w:tcPr>
          <w:p w14:paraId="753C0123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2</w:t>
            </w:r>
          </w:p>
        </w:tc>
        <w:tc>
          <w:tcPr>
            <w:tcW w:w="809" w:type="dxa"/>
            <w:shd w:val="clear" w:color="auto" w:fill="DEEAF6"/>
          </w:tcPr>
          <w:p w14:paraId="1A048764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</w:t>
            </w:r>
          </w:p>
        </w:tc>
        <w:tc>
          <w:tcPr>
            <w:tcW w:w="1029" w:type="dxa"/>
            <w:shd w:val="clear" w:color="auto" w:fill="DEEAF6"/>
          </w:tcPr>
          <w:p w14:paraId="3ACABB8E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</w:t>
            </w:r>
          </w:p>
        </w:tc>
        <w:tc>
          <w:tcPr>
            <w:tcW w:w="829" w:type="dxa"/>
            <w:shd w:val="clear" w:color="auto" w:fill="DEEAF6"/>
          </w:tcPr>
          <w:p w14:paraId="0E8A0138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</w:t>
            </w:r>
          </w:p>
        </w:tc>
        <w:tc>
          <w:tcPr>
            <w:tcW w:w="747" w:type="dxa"/>
            <w:shd w:val="clear" w:color="auto" w:fill="DEEAF6"/>
          </w:tcPr>
          <w:p w14:paraId="5F5D7185" w14:textId="77777777" w:rsidR="001166C5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4</w:t>
            </w:r>
          </w:p>
        </w:tc>
        <w:tc>
          <w:tcPr>
            <w:tcW w:w="957" w:type="dxa"/>
            <w:shd w:val="clear" w:color="auto" w:fill="DEEAF6"/>
          </w:tcPr>
          <w:p w14:paraId="1ED8F3A7" w14:textId="77777777" w:rsidR="001166C5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3</w:t>
            </w:r>
          </w:p>
        </w:tc>
        <w:tc>
          <w:tcPr>
            <w:tcW w:w="823" w:type="dxa"/>
            <w:shd w:val="clear" w:color="auto" w:fill="DEEAF6"/>
          </w:tcPr>
          <w:p w14:paraId="04081C92" w14:textId="77777777" w:rsidR="001166C5" w:rsidRPr="008B3B9B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0</w:t>
            </w:r>
          </w:p>
        </w:tc>
        <w:tc>
          <w:tcPr>
            <w:tcW w:w="953" w:type="dxa"/>
            <w:shd w:val="clear" w:color="auto" w:fill="DEEAF6"/>
          </w:tcPr>
          <w:p w14:paraId="463CCAC8" w14:textId="77777777" w:rsidR="001166C5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</w:t>
            </w:r>
          </w:p>
        </w:tc>
        <w:tc>
          <w:tcPr>
            <w:tcW w:w="953" w:type="dxa"/>
            <w:shd w:val="clear" w:color="auto" w:fill="DEEAF6"/>
          </w:tcPr>
          <w:p w14:paraId="253C27E9" w14:textId="77777777" w:rsidR="001166C5" w:rsidRDefault="00D21A3B" w:rsidP="002631FE">
            <w:pPr>
              <w:jc w:val="center"/>
              <w:rPr>
                <w:rFonts w:ascii="Times New Roman" w:hAnsi="Times New Roman"/>
                <w:noProof/>
                <w:color w:val="767171"/>
                <w:spacing w:val="20"/>
              </w:rPr>
            </w:pPr>
            <w:r>
              <w:rPr>
                <w:rFonts w:ascii="Times New Roman" w:hAnsi="Times New Roman"/>
                <w:noProof/>
                <w:color w:val="767171"/>
                <w:spacing w:val="20"/>
              </w:rPr>
              <w:t>18</w:t>
            </w:r>
          </w:p>
        </w:tc>
      </w:tr>
    </w:tbl>
    <w:p w14:paraId="4C6709F5" w14:textId="77777777" w:rsidR="001166C5" w:rsidRDefault="001166C5" w:rsidP="001166C5">
      <w:pPr>
        <w:pStyle w:val="Heading1"/>
        <w:jc w:val="both"/>
        <w:rPr>
          <w:rFonts w:ascii="Times New Roman" w:eastAsia="Calibri" w:hAnsi="Times New Roman"/>
          <w:noProof/>
          <w:color w:val="767171"/>
          <w:spacing w:val="20"/>
          <w:sz w:val="24"/>
          <w:szCs w:val="24"/>
        </w:rPr>
      </w:pPr>
    </w:p>
    <w:p w14:paraId="27F5D805" w14:textId="77777777" w:rsidR="001166C5" w:rsidRDefault="001166C5" w:rsidP="001166C5"/>
    <w:p w14:paraId="1D6CED64" w14:textId="77777777" w:rsidR="00EE68E8" w:rsidRDefault="00EE68E8" w:rsidP="001166C5"/>
    <w:p w14:paraId="76DBEA4B" w14:textId="77777777" w:rsidR="00EE68E8" w:rsidRDefault="00EE68E8" w:rsidP="001166C5"/>
    <w:p w14:paraId="6DB83EB2" w14:textId="77777777" w:rsidR="00EE68E8" w:rsidRDefault="00EE68E8" w:rsidP="001166C5"/>
    <w:p w14:paraId="504A31D1" w14:textId="77777777" w:rsidR="00EE68E8" w:rsidRDefault="00EE68E8" w:rsidP="001166C5"/>
    <w:p w14:paraId="49660235" w14:textId="77777777" w:rsidR="004E0D8C" w:rsidRDefault="004E0D8C" w:rsidP="001166C5"/>
    <w:p w14:paraId="696F7894" w14:textId="77777777" w:rsidR="004E0D8C" w:rsidRDefault="004E0D8C" w:rsidP="001166C5">
      <w:r w:rsidRPr="00747F45">
        <w:rPr>
          <w:noProof/>
          <w:color w:val="808080" w:themeColor="background1" w:themeShade="80"/>
          <w:sz w:val="20"/>
          <w:lang w:val="es-DO" w:eastAsia="es-DO"/>
        </w:rPr>
        <w:drawing>
          <wp:inline distT="0" distB="0" distL="0" distR="0" wp14:anchorId="0147F3B6" wp14:editId="405D37E7">
            <wp:extent cx="5030470" cy="3264969"/>
            <wp:effectExtent l="0" t="0" r="17780" b="12065"/>
            <wp:docPr id="2000492390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7471B0FC" w14:textId="77777777" w:rsidR="00EE68E8" w:rsidRDefault="00EE68E8" w:rsidP="001166C5"/>
    <w:p w14:paraId="489FB0FA" w14:textId="77777777" w:rsidR="00EE68E8" w:rsidRDefault="00EE68E8" w:rsidP="001166C5"/>
    <w:p w14:paraId="3155435C" w14:textId="77777777" w:rsidR="00331644" w:rsidRDefault="00331644" w:rsidP="001166C5">
      <w:r w:rsidRPr="00747F45">
        <w:rPr>
          <w:noProof/>
          <w:color w:val="808080" w:themeColor="background1" w:themeShade="80"/>
          <w:sz w:val="20"/>
          <w:lang w:val="es-DO" w:eastAsia="es-DO"/>
        </w:rPr>
        <w:drawing>
          <wp:inline distT="0" distB="0" distL="0" distR="0" wp14:anchorId="533667E5" wp14:editId="693C8C5D">
            <wp:extent cx="5030470" cy="2934441"/>
            <wp:effectExtent l="0" t="0" r="17780" b="18415"/>
            <wp:docPr id="1346407970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F05E069" w14:textId="77777777" w:rsidR="00331644" w:rsidRDefault="00331644" w:rsidP="001166C5"/>
    <w:p w14:paraId="0F7EFAA2" w14:textId="77777777" w:rsidR="00331644" w:rsidRDefault="00331644" w:rsidP="001166C5"/>
    <w:p w14:paraId="1561CE34" w14:textId="77777777" w:rsidR="00AC0196" w:rsidRDefault="00AC0196" w:rsidP="001166C5"/>
    <w:p w14:paraId="643060F4" w14:textId="77777777" w:rsidR="00AC0196" w:rsidRDefault="00436303" w:rsidP="001166C5">
      <w:r w:rsidRPr="00747F45">
        <w:rPr>
          <w:noProof/>
          <w:color w:val="808080" w:themeColor="background1" w:themeShade="80"/>
          <w:sz w:val="29"/>
          <w:lang w:val="es-DO" w:eastAsia="es-DO"/>
        </w:rPr>
        <w:drawing>
          <wp:inline distT="0" distB="0" distL="0" distR="0" wp14:anchorId="52E1B343" wp14:editId="37A6E543">
            <wp:extent cx="5030470" cy="2934441"/>
            <wp:effectExtent l="0" t="0" r="17780" b="18415"/>
            <wp:docPr id="695273507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2F045618" w14:textId="77777777" w:rsidR="00331644" w:rsidRDefault="00331644" w:rsidP="001166C5"/>
    <w:p w14:paraId="5467AE4F" w14:textId="77777777" w:rsidR="00331644" w:rsidRDefault="00331644" w:rsidP="001166C5"/>
    <w:p w14:paraId="2896F381" w14:textId="77777777" w:rsidR="00615454" w:rsidRPr="001166C5" w:rsidRDefault="00615454" w:rsidP="001166C5">
      <w:r w:rsidRPr="00747F45">
        <w:rPr>
          <w:noProof/>
          <w:color w:val="808080" w:themeColor="background1" w:themeShade="80"/>
          <w:sz w:val="29"/>
          <w:lang w:val="es-DO" w:eastAsia="es-DO"/>
        </w:rPr>
        <w:drawing>
          <wp:inline distT="0" distB="0" distL="0" distR="0" wp14:anchorId="18B5FF9A" wp14:editId="191B7CA2">
            <wp:extent cx="5030470" cy="2934441"/>
            <wp:effectExtent l="0" t="0" r="17780" b="18415"/>
            <wp:docPr id="1347573263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208576E" w14:textId="77777777" w:rsidR="001166C5" w:rsidRDefault="001166C5" w:rsidP="00775F45">
      <w:pPr>
        <w:pStyle w:val="Heading1"/>
      </w:pPr>
    </w:p>
    <w:p w14:paraId="550F004F" w14:textId="77777777" w:rsidR="005D4F69" w:rsidRDefault="005D4F69" w:rsidP="005D4F69"/>
    <w:p w14:paraId="3B8BBF60" w14:textId="77777777" w:rsidR="005D4F69" w:rsidRDefault="005D4F69" w:rsidP="005D4F69"/>
    <w:p w14:paraId="7B399632" w14:textId="77777777" w:rsidR="005D4F69" w:rsidRDefault="005D4F69" w:rsidP="005D4F69"/>
    <w:p w14:paraId="6B43F193" w14:textId="77777777" w:rsidR="00A01059" w:rsidRDefault="00A01059" w:rsidP="005D4F69"/>
    <w:p w14:paraId="28978685" w14:textId="77777777" w:rsidR="00A01059" w:rsidRDefault="00A01059" w:rsidP="005D4F69"/>
    <w:p w14:paraId="5810685E" w14:textId="77777777" w:rsidR="00A01059" w:rsidRDefault="00A01059" w:rsidP="005D4F69">
      <w:r w:rsidRPr="00747F45">
        <w:rPr>
          <w:noProof/>
          <w:color w:val="808080" w:themeColor="background1" w:themeShade="80"/>
          <w:sz w:val="20"/>
          <w:lang w:val="es-DO" w:eastAsia="es-DO"/>
        </w:rPr>
        <w:drawing>
          <wp:inline distT="0" distB="0" distL="0" distR="0" wp14:anchorId="4E89037B" wp14:editId="79575B19">
            <wp:extent cx="5030470" cy="2934441"/>
            <wp:effectExtent l="0" t="0" r="17780" b="18415"/>
            <wp:docPr id="918145531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880C601" w14:textId="77777777" w:rsidR="00A01059" w:rsidRDefault="00A01059" w:rsidP="005D4F69"/>
    <w:p w14:paraId="4F38BE66" w14:textId="77777777" w:rsidR="005110C4" w:rsidRDefault="005110C4" w:rsidP="005D4F69"/>
    <w:p w14:paraId="4EED2512" w14:textId="77777777" w:rsidR="005110C4" w:rsidRDefault="005110C4" w:rsidP="005D4F69">
      <w:r w:rsidRPr="00747F45">
        <w:rPr>
          <w:noProof/>
          <w:color w:val="808080" w:themeColor="background1" w:themeShade="80"/>
          <w:sz w:val="19"/>
          <w:lang w:val="es-DO" w:eastAsia="es-DO"/>
        </w:rPr>
        <w:drawing>
          <wp:inline distT="0" distB="0" distL="0" distR="0" wp14:anchorId="274ED0FC" wp14:editId="15B4139D">
            <wp:extent cx="5030470" cy="2934441"/>
            <wp:effectExtent l="0" t="0" r="17780" b="18415"/>
            <wp:docPr id="605089370" name="Gráfico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7AB41175" w14:textId="77777777" w:rsidR="005110C4" w:rsidRDefault="005110C4" w:rsidP="005D4F69"/>
    <w:p w14:paraId="690EA140" w14:textId="77777777" w:rsidR="005110C4" w:rsidRDefault="005110C4" w:rsidP="005D4F69"/>
    <w:p w14:paraId="714CF5E1" w14:textId="77777777" w:rsidR="006C1580" w:rsidRDefault="006C1580" w:rsidP="005D4F69"/>
    <w:p w14:paraId="3081AC94" w14:textId="77777777" w:rsidR="006C1580" w:rsidRDefault="006C1580" w:rsidP="005D4F69"/>
    <w:p w14:paraId="79C67CB5" w14:textId="77777777" w:rsidR="006C1580" w:rsidRDefault="006C1580" w:rsidP="005D4F69"/>
    <w:p w14:paraId="4EAB2EE1" w14:textId="77777777" w:rsidR="006C1580" w:rsidRDefault="006C1580" w:rsidP="005D4F69">
      <w:r w:rsidRPr="00747F45">
        <w:rPr>
          <w:noProof/>
          <w:color w:val="808080" w:themeColor="background1" w:themeShade="80"/>
          <w:sz w:val="20"/>
          <w:lang w:val="es-DO" w:eastAsia="es-DO"/>
        </w:rPr>
        <w:drawing>
          <wp:inline distT="0" distB="0" distL="0" distR="0" wp14:anchorId="38612D20" wp14:editId="030CFC38">
            <wp:extent cx="5030470" cy="2934441"/>
            <wp:effectExtent l="0" t="0" r="17780" b="18415"/>
            <wp:docPr id="1939719231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183242C9" w14:textId="77777777" w:rsidR="005110C4" w:rsidRDefault="005110C4" w:rsidP="005D4F69"/>
    <w:p w14:paraId="5B38D2B7" w14:textId="77777777" w:rsidR="00925E18" w:rsidRDefault="00925E18" w:rsidP="005D4F69"/>
    <w:p w14:paraId="2DF88B13" w14:textId="77777777" w:rsidR="00925E18" w:rsidRPr="005D4F69" w:rsidRDefault="00925E18" w:rsidP="005D4F69"/>
    <w:p w14:paraId="32FC3484" w14:textId="77777777" w:rsidR="00775F45" w:rsidRPr="00775F45" w:rsidRDefault="00775F45" w:rsidP="00775F45">
      <w:pPr>
        <w:pStyle w:val="Heading1"/>
        <w:rPr>
          <w:b/>
          <w:color w:val="767171"/>
          <w:lang w:val="es-DO"/>
        </w:rPr>
      </w:pPr>
      <w:r w:rsidRPr="00775F45">
        <w:rPr>
          <w:b/>
          <w:color w:val="767171"/>
          <w:lang w:val="es-DO"/>
        </w:rPr>
        <w:t>RESULTADOS DE LAS ÁREAS TRANSVERSALES Y DE APOYO</w:t>
      </w:r>
    </w:p>
    <w:p w14:paraId="107772EA" w14:textId="77777777" w:rsidR="00775F45" w:rsidRPr="00F849DD" w:rsidRDefault="002B50F3" w:rsidP="00775F45">
      <w:pPr>
        <w:rPr>
          <w:rFonts w:ascii="Times New Roman" w:hAnsi="Times New Roman"/>
          <w:lang w:val="es-DO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4294967294" distB="4294967294" distL="114300" distR="114300" simplePos="0" relativeHeight="251658752" behindDoc="0" locked="0" layoutInCell="1" allowOverlap="1" wp14:anchorId="2434B0C9" wp14:editId="146ECA98">
                <wp:simplePos x="0" y="0"/>
                <wp:positionH relativeFrom="margin">
                  <wp:posOffset>2317750</wp:posOffset>
                </wp:positionH>
                <wp:positionV relativeFrom="paragraph">
                  <wp:posOffset>88264</wp:posOffset>
                </wp:positionV>
                <wp:extent cx="463550" cy="0"/>
                <wp:effectExtent l="0" t="19050" r="12700" b="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line">
                          <a:avLst/>
                        </a:prstGeom>
                        <a:noFill/>
                        <a:ln w="28575" algn="ctr">
                          <a:solidFill>
                            <a:srgbClr val="EE2A2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E4E5D0" id="Straight Connector 15" o:spid="_x0000_s1026" style="position:absolute;z-index:25165875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182.5pt,6.95pt" to="219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" strokecolor="#ee2a24" strokeweight="2.25pt">
                <v:stroke joinstyle="miter"/>
                <w10:wrap anchorx="margin"/>
              </v:line>
            </w:pict>
          </mc:Fallback>
        </mc:AlternateContent>
      </w:r>
    </w:p>
    <w:p w14:paraId="51802F02" w14:textId="77777777" w:rsidR="00775F45" w:rsidRPr="0039517F" w:rsidRDefault="00B26709" w:rsidP="00775F45">
      <w:pPr>
        <w:jc w:val="center"/>
        <w:rPr>
          <w:rFonts w:ascii="Times New Roman" w:hAnsi="Times New Roman"/>
          <w:color w:val="767171"/>
          <w:spacing w:val="20"/>
          <w:szCs w:val="36"/>
          <w:lang w:val="es-DO"/>
        </w:rPr>
      </w:pPr>
      <w:r>
        <w:rPr>
          <w:rFonts w:ascii="Times New Roman" w:hAnsi="Times New Roman"/>
          <w:color w:val="767171"/>
          <w:spacing w:val="20"/>
          <w:szCs w:val="36"/>
          <w:lang w:val="es-DO"/>
        </w:rPr>
        <w:t>Informe Anual 2025</w:t>
      </w:r>
    </w:p>
    <w:p w14:paraId="3D983BD0" w14:textId="77777777" w:rsidR="00775F45" w:rsidRPr="0039517F" w:rsidRDefault="00775F45" w:rsidP="00775F45">
      <w:pPr>
        <w:spacing w:after="155" w:line="24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143B7D79" w14:textId="77777777" w:rsidR="00775F45" w:rsidRPr="0039517F" w:rsidRDefault="00775F45" w:rsidP="00775F45">
      <w:pPr>
        <w:spacing w:after="155" w:line="240" w:lineRule="auto"/>
        <w:ind w:right="-15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>Desempeño Área Administrativa y Financiera</w:t>
      </w:r>
    </w:p>
    <w:p w14:paraId="49493571" w14:textId="77777777" w:rsidR="00775F45" w:rsidRPr="0039517F" w:rsidRDefault="00775F45" w:rsidP="00775F45">
      <w:pPr>
        <w:spacing w:after="155" w:line="240" w:lineRule="auto"/>
        <w:ind w:right="-15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</w:p>
    <w:p w14:paraId="18940985" w14:textId="77777777" w:rsidR="00775F45" w:rsidRPr="0039517F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El Hospital Municipal </w:t>
      </w:r>
      <w:r w:rsidR="00761B2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Pepillo Salcedo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durante el periodo que abarca desde el primero</w:t>
      </w:r>
      <w:r w:rsidR="00621E04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 enero a </w:t>
      </w:r>
      <w:r w:rsidR="00B2670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Octubre del </w:t>
      </w:r>
      <w:r w:rsidR="00621E04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202</w:t>
      </w:r>
      <w:r w:rsidR="00B2670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5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obtuvo unos ingresos totales de RD$ </w:t>
      </w:r>
      <w:r w:rsidR="00B2670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3,459,966.91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pesos, de los cuales RD$ </w:t>
      </w:r>
      <w:r w:rsidR="00B2670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1,995,174.03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corresponden a ingresos por fondo operativo y RD$ </w:t>
      </w:r>
      <w:r w:rsidR="00B2670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1,464,792.88</w:t>
      </w:r>
      <w:r w:rsidR="00761B2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de ingresos por facturación de servicios. </w:t>
      </w:r>
    </w:p>
    <w:p w14:paraId="023DE227" w14:textId="77777777" w:rsidR="00775F45" w:rsidRPr="0039517F" w:rsidRDefault="00260B43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lastRenderedPageBreak/>
        <w:t>En el caso de l</w:t>
      </w:r>
      <w:r w:rsidR="00775F45"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os ingresos por fondo operativo han sido ejecutados para pago de proveedores de medicamentos, alimentación, combustible, materiales gastables, reactivos, oxigeno y gas GLP. </w:t>
      </w:r>
    </w:p>
    <w:p w14:paraId="1B199370" w14:textId="77777777" w:rsidR="00780513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Por </w:t>
      </w:r>
      <w:r w:rsidR="00780513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otro lado,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los percibidos por facturación de servicios han sido ejecutados para pagos en gastos de reparaciones, mante</w:t>
      </w:r>
      <w:r w:rsidR="00780513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nimiento, adquisición de activos</w:t>
      </w:r>
    </w:p>
    <w:p w14:paraId="3F39FC0B" w14:textId="77777777" w:rsidR="00775F45" w:rsidRPr="0039517F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Estos ingresos han sido ejecutados de manera rigurosa bajo las normativas establecidas por el SNS y la Ley No. 340-06 sobre Compras y Contrataciones de Bienes, Servicios, Obras y Concesiones. </w:t>
      </w:r>
    </w:p>
    <w:tbl>
      <w:tblPr>
        <w:tblW w:w="6025" w:type="dxa"/>
        <w:tblBorders>
          <w:top w:val="single" w:sz="2" w:space="0" w:color="9CC2E5"/>
          <w:bottom w:val="single" w:sz="2" w:space="0" w:color="9CC2E5"/>
          <w:insideH w:val="single" w:sz="2" w:space="0" w:color="9CC2E5"/>
          <w:insideV w:val="single" w:sz="2" w:space="0" w:color="9CC2E5"/>
        </w:tblBorders>
        <w:tblLook w:val="04A0" w:firstRow="1" w:lastRow="0" w:firstColumn="1" w:lastColumn="0" w:noHBand="0" w:noVBand="1"/>
      </w:tblPr>
      <w:tblGrid>
        <w:gridCol w:w="1417"/>
        <w:gridCol w:w="1216"/>
        <w:gridCol w:w="1655"/>
        <w:gridCol w:w="1737"/>
      </w:tblGrid>
      <w:tr w:rsidR="0005591C" w:rsidRPr="0039517F" w14:paraId="50D3261B" w14:textId="77777777" w:rsidTr="0005591C">
        <w:trPr>
          <w:trHeight w:val="1035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2E86FFFF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2025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0C17B6DA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4CE7B2D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 xml:space="preserve">Monto Facturado ARS </w:t>
            </w:r>
            <w:proofErr w:type="spellStart"/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>SeNaSa</w:t>
            </w:r>
            <w:proofErr w:type="spellEnd"/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 xml:space="preserve"> Subsidiado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05826BF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 xml:space="preserve">Monto Facturado ARS </w:t>
            </w:r>
            <w:proofErr w:type="spellStart"/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>SeNaSa</w:t>
            </w:r>
            <w:proofErr w:type="spellEnd"/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val="es-DO" w:eastAsia="es-DO"/>
              </w:rPr>
              <w:t xml:space="preserve"> Contributivo</w:t>
            </w:r>
          </w:p>
        </w:tc>
      </w:tr>
      <w:tr w:rsidR="0005591C" w14:paraId="755C1FFB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F69C6E8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Enero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8008621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7265D48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91,943.00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5D55CF6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39,917.49</w:t>
            </w:r>
          </w:p>
        </w:tc>
      </w:tr>
      <w:tr w:rsidR="0005591C" w14:paraId="6AA88C4B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A43DF7C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Febrero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8E18943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F5BBACA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127,637.68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D199CFE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0</w:t>
            </w:r>
          </w:p>
        </w:tc>
      </w:tr>
      <w:tr w:rsidR="0005591C" w14:paraId="420DFD1C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5F1B1926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Marzo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DA0A2F8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698C79C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55,187.76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E2E5209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0</w:t>
            </w:r>
          </w:p>
        </w:tc>
      </w:tr>
      <w:tr w:rsidR="0005591C" w14:paraId="6F37D800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8EAADB"/>
            </w:tcBorders>
            <w:shd w:val="clear" w:color="auto" w:fill="auto"/>
            <w:noWrap/>
            <w:hideMark/>
          </w:tcPr>
          <w:p w14:paraId="2DB3ECD8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Abril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2" w:space="0" w:color="8EAADB"/>
              <w:bottom w:val="single" w:sz="4" w:space="0" w:color="auto"/>
              <w:right w:val="single" w:sz="2" w:space="0" w:color="8EAADB"/>
            </w:tcBorders>
            <w:shd w:val="clear" w:color="auto" w:fill="auto"/>
            <w:noWrap/>
            <w:hideMark/>
          </w:tcPr>
          <w:p w14:paraId="6A91F3DB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C450D25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59,752.94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163690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12,250.15</w:t>
            </w:r>
          </w:p>
        </w:tc>
      </w:tr>
      <w:tr w:rsidR="0005591C" w14:paraId="2F81978A" w14:textId="77777777" w:rsidTr="0005591C">
        <w:trPr>
          <w:trHeight w:val="30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C665FDA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Mayo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E780C62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E7FCB71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130,328.96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7AC7E98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52,727.31</w:t>
            </w:r>
          </w:p>
        </w:tc>
      </w:tr>
      <w:tr w:rsidR="0005591C" w14:paraId="42BE2919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99F489A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Junio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EB0E9A8" w14:textId="77777777" w:rsidR="0005591C" w:rsidRPr="008B3B9B" w:rsidRDefault="0005591C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4007DDE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109,717.22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1E96B18" w14:textId="77777777" w:rsidR="0005591C" w:rsidRPr="008B3B9B" w:rsidRDefault="0005591C" w:rsidP="008B3B9B">
            <w:pPr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12,890.87</w:t>
            </w:r>
          </w:p>
        </w:tc>
      </w:tr>
      <w:tr w:rsidR="0005591C" w14:paraId="71EF58E9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143B7276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</w:pPr>
            <w:r w:rsidRPr="00B26709"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  <w:t xml:space="preserve">Julio 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7A2CC31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sz w:val="22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805DE6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124,422.21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9F2230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26,734.67</w:t>
            </w:r>
          </w:p>
        </w:tc>
      </w:tr>
      <w:tr w:rsidR="0005591C" w14:paraId="5D020C60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32DBCF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</w:pPr>
            <w:r w:rsidRPr="00B26709"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  <w:t>Agosto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273CBC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sz w:val="22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51DC67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120,350.29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8128AC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55,085.29</w:t>
            </w:r>
          </w:p>
        </w:tc>
      </w:tr>
      <w:tr w:rsidR="0005591C" w14:paraId="0C65A19E" w14:textId="77777777" w:rsidTr="0005591C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A19A10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</w:pPr>
            <w:r w:rsidRPr="00B26709"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  <w:t xml:space="preserve">Septiembre 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A033D2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sz w:val="22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F10197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78,000.28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D6D2E6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35,669.05</w:t>
            </w:r>
          </w:p>
        </w:tc>
      </w:tr>
      <w:tr w:rsidR="0005591C" w14:paraId="3258AEBF" w14:textId="77777777" w:rsidTr="00003DAF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F5D8A1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</w:pPr>
            <w:r w:rsidRPr="00B26709">
              <w:rPr>
                <w:rFonts w:ascii="Times New Roman" w:hAnsi="Times New Roman"/>
                <w:b/>
                <w:bCs/>
                <w:color w:val="767171" w:themeColor="background2" w:themeShade="80"/>
                <w:sz w:val="22"/>
                <w:lang w:eastAsia="es-DO"/>
              </w:rPr>
              <w:t xml:space="preserve">Octubre 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F84751A" w14:textId="77777777" w:rsidR="0005591C" w:rsidRPr="00B26709" w:rsidRDefault="0005591C" w:rsidP="008B3B9B">
            <w:pPr>
              <w:jc w:val="left"/>
              <w:rPr>
                <w:rFonts w:ascii="Times New Roman" w:hAnsi="Times New Roman"/>
                <w:b/>
                <w:sz w:val="22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8D2D67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122,513.68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13A2C8" w14:textId="77777777" w:rsidR="0005591C" w:rsidRPr="0005591C" w:rsidRDefault="0005591C" w:rsidP="008B3B9B">
            <w:pPr>
              <w:jc w:val="left"/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</w:pPr>
            <w:r w:rsidRPr="0005591C">
              <w:rPr>
                <w:rFonts w:ascii="Times New Roman" w:hAnsi="Times New Roman"/>
                <w:b/>
                <w:color w:val="7F7F7F" w:themeColor="text1" w:themeTint="80"/>
                <w:sz w:val="22"/>
                <w:lang w:eastAsia="es-DO"/>
              </w:rPr>
              <w:t>35,056.62</w:t>
            </w:r>
          </w:p>
        </w:tc>
      </w:tr>
      <w:tr w:rsidR="0005591C" w14:paraId="11748184" w14:textId="77777777" w:rsidTr="00003DAF">
        <w:trPr>
          <w:trHeight w:val="3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3491EF" w14:textId="77777777" w:rsidR="0005591C" w:rsidRPr="00003DAF" w:rsidRDefault="0005591C" w:rsidP="00166391">
            <w:pPr>
              <w:rPr>
                <w:rFonts w:ascii="Times New Roman" w:eastAsia="Times New Roman" w:hAnsi="Times New Roman"/>
                <w:b/>
                <w:bCs/>
                <w:color w:val="7F7F7F" w:themeColor="text1" w:themeTint="80"/>
                <w:sz w:val="24"/>
                <w:lang w:eastAsia="es-DO"/>
              </w:rPr>
            </w:pPr>
            <w:r w:rsidRPr="00003DAF">
              <w:rPr>
                <w:rFonts w:ascii="Times New Roman" w:eastAsia="Times New Roman" w:hAnsi="Times New Roman"/>
                <w:b/>
                <w:bCs/>
                <w:color w:val="7F7F7F" w:themeColor="text1" w:themeTint="80"/>
                <w:sz w:val="24"/>
                <w:lang w:eastAsia="es-DO"/>
              </w:rPr>
              <w:t>Total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CF284E" w14:textId="77777777" w:rsidR="0005591C" w:rsidRPr="00003DAF" w:rsidRDefault="0005591C" w:rsidP="00166391">
            <w:pPr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</w:pPr>
            <w:r w:rsidRPr="00003DAF"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  <w:t>RD$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A382B" w14:textId="77777777" w:rsidR="0005591C" w:rsidRPr="00003DAF" w:rsidRDefault="0005591C" w:rsidP="008B3B9B">
            <w:pPr>
              <w:spacing w:line="276" w:lineRule="auto"/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</w:pPr>
            <w:r w:rsidRPr="00003DAF"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  <w:t>1,019,854.42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97899" w14:textId="77777777" w:rsidR="0005591C" w:rsidRPr="00003DAF" w:rsidRDefault="00493476" w:rsidP="008B3B9B">
            <w:pPr>
              <w:spacing w:line="276" w:lineRule="auto"/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</w:pPr>
            <w:r w:rsidRPr="00003DAF">
              <w:rPr>
                <w:rFonts w:ascii="Times New Roman" w:eastAsia="Times New Roman" w:hAnsi="Times New Roman"/>
                <w:color w:val="7F7F7F" w:themeColor="text1" w:themeTint="80"/>
                <w:sz w:val="24"/>
                <w:lang w:eastAsia="es-DO"/>
              </w:rPr>
              <w:t>270,331.45</w:t>
            </w:r>
          </w:p>
        </w:tc>
      </w:tr>
    </w:tbl>
    <w:p w14:paraId="3D996910" w14:textId="77777777" w:rsidR="00775F45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p w14:paraId="416068EC" w14:textId="77777777" w:rsidR="00FE6132" w:rsidRDefault="00FE6132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tbl>
      <w:tblPr>
        <w:tblW w:w="5276" w:type="dxa"/>
        <w:tblInd w:w="1327" w:type="dxa"/>
        <w:tblBorders>
          <w:top w:val="single" w:sz="2" w:space="0" w:color="9CC2E5"/>
          <w:bottom w:val="single" w:sz="2" w:space="0" w:color="9CC2E5"/>
          <w:insideH w:val="single" w:sz="2" w:space="0" w:color="9CC2E5"/>
          <w:insideV w:val="single" w:sz="2" w:space="0" w:color="9CC2E5"/>
        </w:tblBorders>
        <w:tblLook w:val="04A0" w:firstRow="1" w:lastRow="0" w:firstColumn="1" w:lastColumn="0" w:noHBand="0" w:noVBand="1"/>
      </w:tblPr>
      <w:tblGrid>
        <w:gridCol w:w="1758"/>
        <w:gridCol w:w="3518"/>
      </w:tblGrid>
      <w:tr w:rsidR="008B3B9B" w14:paraId="3E1972C3" w14:textId="77777777" w:rsidTr="008B3B9B">
        <w:trPr>
          <w:trHeight w:val="375"/>
        </w:trPr>
        <w:tc>
          <w:tcPr>
            <w:tcW w:w="5276" w:type="dxa"/>
            <w:gridSpan w:val="2"/>
            <w:tcBorders>
              <w:top w:val="nil"/>
              <w:left w:val="nil"/>
              <w:bottom w:val="single" w:sz="12" w:space="0" w:color="9CC2E5"/>
              <w:right w:val="nil"/>
            </w:tcBorders>
            <w:shd w:val="clear" w:color="auto" w:fill="FFFFFF"/>
            <w:noWrap/>
            <w:hideMark/>
          </w:tcPr>
          <w:p w14:paraId="2AA604F8" w14:textId="77777777" w:rsidR="00775F45" w:rsidRPr="008B3B9B" w:rsidRDefault="009E0F29" w:rsidP="008B3B9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szCs w:val="24"/>
                <w:lang w:eastAsia="es-DO"/>
              </w:rPr>
              <w:lastRenderedPageBreak/>
              <w:t xml:space="preserve">Deuda por </w:t>
            </w:r>
            <w:r w:rsidR="00003DAF">
              <w:rPr>
                <w:rFonts w:ascii="Times New Roman" w:eastAsia="Times New Roman" w:hAnsi="Times New Roman"/>
                <w:b/>
                <w:bCs/>
                <w:color w:val="767171"/>
                <w:sz w:val="24"/>
                <w:szCs w:val="24"/>
                <w:lang w:eastAsia="es-DO"/>
              </w:rPr>
              <w:t>mes año 2025</w:t>
            </w:r>
          </w:p>
        </w:tc>
      </w:tr>
      <w:tr w:rsidR="00775F45" w14:paraId="1CCAAD48" w14:textId="77777777" w:rsidTr="008B3B9B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  <w:hideMark/>
          </w:tcPr>
          <w:p w14:paraId="7154866B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Mes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  <w:hideMark/>
          </w:tcPr>
          <w:p w14:paraId="52B5A012" w14:textId="77777777" w:rsidR="00775F45" w:rsidRPr="008B3B9B" w:rsidRDefault="00775F45" w:rsidP="00166391">
            <w:pP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Valor</w:t>
            </w:r>
          </w:p>
        </w:tc>
      </w:tr>
      <w:tr w:rsidR="008B3B9B" w14:paraId="045523EF" w14:textId="77777777" w:rsidTr="00632B27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auto"/>
            <w:noWrap/>
            <w:hideMark/>
          </w:tcPr>
          <w:p w14:paraId="2666555C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 xml:space="preserve">Enero 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auto"/>
            <w:noWrap/>
          </w:tcPr>
          <w:p w14:paraId="3EE578B9" w14:textId="77777777" w:rsidR="00775F45" w:rsidRPr="008B3B9B" w:rsidRDefault="008D4BEA" w:rsidP="008B3B9B">
            <w:pPr>
              <w:spacing w:line="276" w:lineRule="auto"/>
              <w:jc w:val="left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4,371,276.42</w:t>
            </w:r>
          </w:p>
        </w:tc>
      </w:tr>
      <w:tr w:rsidR="00775F45" w14:paraId="470AAF92" w14:textId="77777777" w:rsidTr="00632B27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  <w:hideMark/>
          </w:tcPr>
          <w:p w14:paraId="51502951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Febrero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0B4DE9B0" w14:textId="77777777" w:rsidR="00775F45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4,424,027.81</w:t>
            </w:r>
          </w:p>
        </w:tc>
      </w:tr>
      <w:tr w:rsidR="00003DAF" w:rsidRPr="00003DAF" w14:paraId="0BA6ADD3" w14:textId="77777777" w:rsidTr="00632B27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auto"/>
            <w:noWrap/>
            <w:hideMark/>
          </w:tcPr>
          <w:p w14:paraId="7FFE5B70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Marzo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auto"/>
            <w:noWrap/>
          </w:tcPr>
          <w:p w14:paraId="5C06CB00" w14:textId="77777777" w:rsidR="00775F45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4,520,284.15</w:t>
            </w:r>
          </w:p>
        </w:tc>
      </w:tr>
      <w:tr w:rsidR="00775F45" w14:paraId="6082E893" w14:textId="77777777" w:rsidTr="00632B27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  <w:hideMark/>
          </w:tcPr>
          <w:p w14:paraId="14671D92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Abril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52E61A11" w14:textId="77777777" w:rsidR="00775F45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4,314,668.74</w:t>
            </w:r>
          </w:p>
        </w:tc>
      </w:tr>
      <w:tr w:rsidR="008B3B9B" w14:paraId="05ABD07E" w14:textId="77777777" w:rsidTr="00632B27">
        <w:trPr>
          <w:trHeight w:val="3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auto"/>
            <w:noWrap/>
            <w:hideMark/>
          </w:tcPr>
          <w:p w14:paraId="1921268C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Mayo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auto"/>
            <w:noWrap/>
          </w:tcPr>
          <w:p w14:paraId="27D085DA" w14:textId="77777777" w:rsidR="00775F45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4,359,091.61</w:t>
            </w:r>
          </w:p>
        </w:tc>
      </w:tr>
      <w:tr w:rsidR="00775F45" w14:paraId="131B42C6" w14:textId="77777777" w:rsidTr="00632B27">
        <w:trPr>
          <w:trHeight w:val="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  <w:hideMark/>
          </w:tcPr>
          <w:p w14:paraId="2B6A3283" w14:textId="77777777" w:rsidR="00775F45" w:rsidRPr="008B3B9B" w:rsidRDefault="00775F45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 w:rsidRPr="008B3B9B"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Junio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2420A308" w14:textId="77777777" w:rsidR="00775F45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4,368,880.56</w:t>
            </w:r>
          </w:p>
        </w:tc>
      </w:tr>
      <w:tr w:rsidR="006E53B6" w14:paraId="222FB3B2" w14:textId="77777777" w:rsidTr="00632B27">
        <w:trPr>
          <w:trHeight w:val="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</w:tcPr>
          <w:p w14:paraId="17DD69BE" w14:textId="77777777" w:rsidR="006E53B6" w:rsidRPr="008B3B9B" w:rsidRDefault="006E53B6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 xml:space="preserve">Julio 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242E6043" w14:textId="77777777" w:rsidR="006E53B6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4,330,465.66</w:t>
            </w:r>
          </w:p>
        </w:tc>
      </w:tr>
      <w:tr w:rsidR="006E53B6" w14:paraId="56B513E4" w14:textId="77777777" w:rsidTr="00632B27">
        <w:trPr>
          <w:trHeight w:val="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</w:tcPr>
          <w:p w14:paraId="1B0D86D6" w14:textId="77777777" w:rsidR="006E53B6" w:rsidRPr="008B3B9B" w:rsidRDefault="006E53B6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Agosto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70FA8B0B" w14:textId="77777777" w:rsidR="006E53B6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4,328,209.04</w:t>
            </w:r>
          </w:p>
        </w:tc>
      </w:tr>
      <w:tr w:rsidR="006E53B6" w14:paraId="1FF36EE9" w14:textId="77777777" w:rsidTr="00632B27">
        <w:trPr>
          <w:trHeight w:val="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</w:tcPr>
          <w:p w14:paraId="7BC8E512" w14:textId="77777777" w:rsidR="006E53B6" w:rsidRPr="008B3B9B" w:rsidRDefault="006E53B6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 xml:space="preserve">Septiembre 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6508DC2C" w14:textId="77777777" w:rsidR="006E53B6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4,250,625.31</w:t>
            </w:r>
          </w:p>
        </w:tc>
      </w:tr>
      <w:tr w:rsidR="006E53B6" w14:paraId="401B56F4" w14:textId="77777777" w:rsidTr="00632B27">
        <w:trPr>
          <w:trHeight w:val="75"/>
        </w:trPr>
        <w:tc>
          <w:tcPr>
            <w:tcW w:w="1758" w:type="dxa"/>
            <w:tcBorders>
              <w:top w:val="single" w:sz="2" w:space="0" w:color="8EAADB"/>
              <w:left w:val="nil"/>
              <w:bottom w:val="single" w:sz="2" w:space="0" w:color="8EAADB"/>
              <w:right w:val="single" w:sz="2" w:space="0" w:color="8EAADB"/>
            </w:tcBorders>
            <w:shd w:val="clear" w:color="auto" w:fill="DEEAF6"/>
            <w:noWrap/>
          </w:tcPr>
          <w:p w14:paraId="58F29BD6" w14:textId="77777777" w:rsidR="006E53B6" w:rsidRPr="008B3B9B" w:rsidRDefault="006E53B6" w:rsidP="00166391">
            <w:pP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b/>
                <w:bCs/>
                <w:color w:val="767171"/>
                <w:sz w:val="24"/>
                <w:lang w:eastAsia="es-DO"/>
              </w:rPr>
              <w:t>Octubre</w:t>
            </w:r>
          </w:p>
        </w:tc>
        <w:tc>
          <w:tcPr>
            <w:tcW w:w="3518" w:type="dxa"/>
            <w:tcBorders>
              <w:top w:val="single" w:sz="2" w:space="0" w:color="8EAADB"/>
              <w:left w:val="single" w:sz="2" w:space="0" w:color="8EAADB"/>
              <w:bottom w:val="single" w:sz="2" w:space="0" w:color="8EAADB"/>
              <w:right w:val="nil"/>
            </w:tcBorders>
            <w:shd w:val="clear" w:color="auto" w:fill="DEEAF6"/>
            <w:noWrap/>
          </w:tcPr>
          <w:p w14:paraId="6E514D9C" w14:textId="77777777" w:rsidR="006E53B6" w:rsidRPr="008B3B9B" w:rsidRDefault="008D4BEA" w:rsidP="008B3B9B">
            <w:pPr>
              <w:spacing w:line="276" w:lineRule="auto"/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</w:pPr>
            <w:r>
              <w:rPr>
                <w:rFonts w:ascii="Times New Roman" w:eastAsia="Times New Roman" w:hAnsi="Times New Roman"/>
                <w:color w:val="767171"/>
                <w:sz w:val="24"/>
                <w:lang w:eastAsia="es-DO"/>
              </w:rPr>
              <w:t>4,495,875.42</w:t>
            </w:r>
          </w:p>
        </w:tc>
      </w:tr>
    </w:tbl>
    <w:p w14:paraId="73E39D16" w14:textId="77777777" w:rsidR="00775F45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p w14:paraId="7E0E5C02" w14:textId="77777777" w:rsidR="00003DAF" w:rsidRDefault="00003DAF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p w14:paraId="07ECC539" w14:textId="77777777" w:rsidR="00FE6132" w:rsidRDefault="00FE6132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p w14:paraId="2156BF00" w14:textId="77777777" w:rsidR="00003DAF" w:rsidRDefault="00003DAF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</w:rPr>
      </w:pPr>
    </w:p>
    <w:p w14:paraId="17EA2BAF" w14:textId="77777777" w:rsidR="00775F45" w:rsidRPr="009C2EAE" w:rsidRDefault="00775F45" w:rsidP="00775F45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</w:rPr>
      </w:pPr>
      <w:r w:rsidRPr="009C2EAE">
        <w:rPr>
          <w:rFonts w:ascii="Times New Roman" w:hAnsi="Times New Roman"/>
          <w:b/>
          <w:noProof/>
          <w:color w:val="767171"/>
          <w:spacing w:val="20"/>
          <w:sz w:val="24"/>
          <w:szCs w:val="24"/>
        </w:rPr>
        <w:t>Desempeño de los recuros humanos</w:t>
      </w:r>
    </w:p>
    <w:p w14:paraId="0D9A9365" w14:textId="77777777" w:rsidR="00775F45" w:rsidRPr="0039517F" w:rsidRDefault="00775F45" w:rsidP="00775F45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Llevamos a cabo de manera presencial</w:t>
      </w:r>
      <w:r w:rsidR="009703C5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y virtual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las capacitaciones de acuerdo con lo programado en el plan anual de capacitaciones realizado junto con el SNS y con el apoyo de INFOTEP, así ta</w:t>
      </w:r>
      <w:r w:rsidR="0065544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m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bién otras capacitaciones no programadas impartidas por el SNS y otras instituciones. </w:t>
      </w:r>
    </w:p>
    <w:tbl>
      <w:tblPr>
        <w:tblW w:w="7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2933"/>
      </w:tblGrid>
      <w:tr w:rsidR="008B3B9B" w:rsidRPr="001D064B" w14:paraId="338F3258" w14:textId="77777777" w:rsidTr="00726297">
        <w:trPr>
          <w:trHeight w:val="584"/>
        </w:trPr>
        <w:tc>
          <w:tcPr>
            <w:tcW w:w="4957" w:type="dxa"/>
            <w:shd w:val="clear" w:color="auto" w:fill="FFFFFF"/>
          </w:tcPr>
          <w:p w14:paraId="7E1553B8" w14:textId="77777777" w:rsidR="00775F45" w:rsidRPr="00F547CD" w:rsidRDefault="00775F45" w:rsidP="006F0B52">
            <w:pPr>
              <w:pStyle w:val="NoSpacing"/>
              <w:rPr>
                <w:lang w:val="es-DO"/>
              </w:rPr>
            </w:pPr>
            <w:r w:rsidRPr="00F547CD">
              <w:rPr>
                <w:lang w:val="es-DO"/>
              </w:rPr>
              <w:t xml:space="preserve">Capitaciones Planificadas y Realizadas </w:t>
            </w:r>
          </w:p>
          <w:p w14:paraId="1339A55E" w14:textId="77777777" w:rsidR="00775F45" w:rsidRPr="00F547CD" w:rsidRDefault="009971BE" w:rsidP="00003DAF">
            <w:pPr>
              <w:pStyle w:val="NoSpacing"/>
              <w:rPr>
                <w:lang w:val="es-DO"/>
              </w:rPr>
            </w:pPr>
            <w:r>
              <w:rPr>
                <w:lang w:val="es-DO"/>
              </w:rPr>
              <w:t xml:space="preserve"> Enero-</w:t>
            </w:r>
            <w:proofErr w:type="gramStart"/>
            <w:r w:rsidR="00003DAF">
              <w:rPr>
                <w:lang w:val="es-DO"/>
              </w:rPr>
              <w:t>Octubre</w:t>
            </w:r>
            <w:proofErr w:type="gramEnd"/>
            <w:r w:rsidR="00003DAF">
              <w:rPr>
                <w:lang w:val="es-DO"/>
              </w:rPr>
              <w:t xml:space="preserve"> del 2025</w:t>
            </w:r>
          </w:p>
        </w:tc>
        <w:tc>
          <w:tcPr>
            <w:tcW w:w="2933" w:type="dxa"/>
            <w:shd w:val="clear" w:color="auto" w:fill="FFFFFF"/>
          </w:tcPr>
          <w:p w14:paraId="2589D3CD" w14:textId="77777777" w:rsidR="00775F45" w:rsidRPr="008B3B9B" w:rsidRDefault="00775F45" w:rsidP="006F0B52">
            <w:pPr>
              <w:pStyle w:val="NoSpacing"/>
            </w:pPr>
            <w:proofErr w:type="spellStart"/>
            <w:r w:rsidRPr="008B3B9B">
              <w:t>Colaboradores</w:t>
            </w:r>
            <w:proofErr w:type="spellEnd"/>
            <w:r w:rsidRPr="008B3B9B">
              <w:t xml:space="preserve"> </w:t>
            </w:r>
            <w:proofErr w:type="spellStart"/>
            <w:r w:rsidRPr="008B3B9B">
              <w:t>Capacitados</w:t>
            </w:r>
            <w:proofErr w:type="spellEnd"/>
          </w:p>
        </w:tc>
      </w:tr>
      <w:tr w:rsidR="008B3B9B" w:rsidRPr="001D064B" w14:paraId="06F6B74F" w14:textId="77777777" w:rsidTr="003458F8">
        <w:trPr>
          <w:trHeight w:val="307"/>
        </w:trPr>
        <w:tc>
          <w:tcPr>
            <w:tcW w:w="4957" w:type="dxa"/>
            <w:shd w:val="clear" w:color="auto" w:fill="FFFFFF" w:themeFill="background1"/>
          </w:tcPr>
          <w:p w14:paraId="178B2FC4" w14:textId="77777777" w:rsidR="00775F45" w:rsidRPr="00726297" w:rsidRDefault="003458F8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726297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 xml:space="preserve">Productividad del Personal </w:t>
            </w:r>
          </w:p>
        </w:tc>
        <w:tc>
          <w:tcPr>
            <w:tcW w:w="2933" w:type="dxa"/>
            <w:shd w:val="clear" w:color="auto" w:fill="FFFFFF" w:themeFill="background1"/>
          </w:tcPr>
          <w:p w14:paraId="51B424DB" w14:textId="77777777" w:rsidR="00775F45" w:rsidRPr="00726297" w:rsidRDefault="003458F8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</w:pPr>
            <w:r w:rsidRPr="00726297">
              <w:rPr>
                <w:rFonts w:ascii="Times New Roman" w:hAnsi="Times New Roman"/>
                <w:color w:val="595959" w:themeColor="text1" w:themeTint="A6"/>
                <w:sz w:val="24"/>
                <w:szCs w:val="24"/>
              </w:rPr>
              <w:t>21</w:t>
            </w:r>
          </w:p>
        </w:tc>
      </w:tr>
      <w:tr w:rsidR="008B3B9B" w:rsidRPr="001D064B" w14:paraId="6366D2B1" w14:textId="77777777" w:rsidTr="00952D3B">
        <w:trPr>
          <w:trHeight w:val="266"/>
        </w:trPr>
        <w:tc>
          <w:tcPr>
            <w:tcW w:w="4957" w:type="dxa"/>
            <w:shd w:val="clear" w:color="auto" w:fill="auto"/>
          </w:tcPr>
          <w:p w14:paraId="41E30BB2" w14:textId="77777777" w:rsidR="00775F45" w:rsidRPr="00726297" w:rsidRDefault="00726297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lastRenderedPageBreak/>
              <w:t xml:space="preserve">Cultura Organizacional </w:t>
            </w:r>
          </w:p>
        </w:tc>
        <w:tc>
          <w:tcPr>
            <w:tcW w:w="2933" w:type="dxa"/>
            <w:shd w:val="clear" w:color="auto" w:fill="auto"/>
          </w:tcPr>
          <w:p w14:paraId="3E4475C5" w14:textId="77777777" w:rsidR="00775F45" w:rsidRPr="00726297" w:rsidRDefault="00726297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25</w:t>
            </w:r>
          </w:p>
        </w:tc>
      </w:tr>
      <w:tr w:rsidR="008B3B9B" w:rsidRPr="001D064B" w14:paraId="20AB88AD" w14:textId="77777777" w:rsidTr="00946272">
        <w:trPr>
          <w:trHeight w:val="137"/>
        </w:trPr>
        <w:tc>
          <w:tcPr>
            <w:tcW w:w="4957" w:type="dxa"/>
            <w:shd w:val="clear" w:color="auto" w:fill="FFFFFF" w:themeFill="background1"/>
          </w:tcPr>
          <w:p w14:paraId="7AADBF1E" w14:textId="77777777" w:rsidR="00775F45" w:rsidRPr="00726297" w:rsidRDefault="00726297" w:rsidP="006F0B52">
            <w:pPr>
              <w:pStyle w:val="NoSpacing"/>
              <w:rPr>
                <w:szCs w:val="24"/>
                <w:lang w:val="es-ES"/>
              </w:rPr>
            </w:pPr>
            <w:r>
              <w:rPr>
                <w:szCs w:val="24"/>
                <w:lang w:val="es-ES"/>
              </w:rPr>
              <w:t xml:space="preserve">Clima Laboral </w:t>
            </w:r>
          </w:p>
        </w:tc>
        <w:tc>
          <w:tcPr>
            <w:tcW w:w="2933" w:type="dxa"/>
            <w:shd w:val="clear" w:color="auto" w:fill="FFFFFF" w:themeFill="background1"/>
          </w:tcPr>
          <w:p w14:paraId="7689D489" w14:textId="77777777" w:rsidR="00775F45" w:rsidRPr="00726297" w:rsidRDefault="00726297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25</w:t>
            </w:r>
          </w:p>
        </w:tc>
      </w:tr>
      <w:tr w:rsidR="008B3B9B" w:rsidRPr="001D064B" w14:paraId="66452095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6FA726E4" w14:textId="77777777" w:rsidR="00775F45" w:rsidRPr="00726297" w:rsidRDefault="00726297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 xml:space="preserve">Servicio al Cliente </w:t>
            </w:r>
          </w:p>
        </w:tc>
        <w:tc>
          <w:tcPr>
            <w:tcW w:w="2933" w:type="dxa"/>
            <w:shd w:val="clear" w:color="auto" w:fill="auto"/>
          </w:tcPr>
          <w:p w14:paraId="7A8BF50E" w14:textId="77777777" w:rsidR="00775F45" w:rsidRPr="00726297" w:rsidRDefault="00726297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26</w:t>
            </w:r>
          </w:p>
        </w:tc>
      </w:tr>
      <w:tr w:rsidR="006F0B52" w:rsidRPr="001D064B" w14:paraId="785F49F7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04FFCFC5" w14:textId="77777777" w:rsidR="006F0B52" w:rsidRPr="00726297" w:rsidRDefault="00726297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 xml:space="preserve">Gestión y relación de conflicto </w:t>
            </w:r>
          </w:p>
        </w:tc>
        <w:tc>
          <w:tcPr>
            <w:tcW w:w="2933" w:type="dxa"/>
            <w:shd w:val="clear" w:color="auto" w:fill="auto"/>
          </w:tcPr>
          <w:p w14:paraId="64D271A9" w14:textId="77777777" w:rsidR="006F0B52" w:rsidRPr="00726297" w:rsidRDefault="00726297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21</w:t>
            </w:r>
          </w:p>
        </w:tc>
      </w:tr>
      <w:tr w:rsidR="00946272" w:rsidRPr="001D064B" w14:paraId="1996096E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7AA5864F" w14:textId="77777777" w:rsidR="00946272" w:rsidRPr="00726297" w:rsidRDefault="009703C5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>Disciplina Positiva</w:t>
            </w:r>
          </w:p>
        </w:tc>
        <w:tc>
          <w:tcPr>
            <w:tcW w:w="2933" w:type="dxa"/>
            <w:shd w:val="clear" w:color="auto" w:fill="auto"/>
          </w:tcPr>
          <w:p w14:paraId="3B1E6F06" w14:textId="77777777" w:rsidR="00946272" w:rsidRPr="00726297" w:rsidRDefault="009703C5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27</w:t>
            </w:r>
          </w:p>
        </w:tc>
      </w:tr>
      <w:tr w:rsidR="00946272" w:rsidRPr="001D064B" w14:paraId="57EE68BE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2BF4890B" w14:textId="77777777" w:rsidR="00946272" w:rsidRPr="00726297" w:rsidRDefault="009703C5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>Las emociones en el ambiente laboral</w:t>
            </w:r>
          </w:p>
        </w:tc>
        <w:tc>
          <w:tcPr>
            <w:tcW w:w="2933" w:type="dxa"/>
            <w:shd w:val="clear" w:color="auto" w:fill="auto"/>
          </w:tcPr>
          <w:p w14:paraId="5F3A3ACB" w14:textId="77777777" w:rsidR="00946272" w:rsidRPr="00726297" w:rsidRDefault="009703C5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27</w:t>
            </w:r>
          </w:p>
        </w:tc>
      </w:tr>
      <w:tr w:rsidR="00946272" w:rsidRPr="001D064B" w14:paraId="6E27E01C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7035298C" w14:textId="77777777" w:rsidR="00946272" w:rsidRPr="00726297" w:rsidRDefault="009703C5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 xml:space="preserve">Emprendimiento laboral </w:t>
            </w:r>
          </w:p>
        </w:tc>
        <w:tc>
          <w:tcPr>
            <w:tcW w:w="2933" w:type="dxa"/>
            <w:shd w:val="clear" w:color="auto" w:fill="auto"/>
          </w:tcPr>
          <w:p w14:paraId="4287C89C" w14:textId="77777777" w:rsidR="00946272" w:rsidRPr="00726297" w:rsidRDefault="009703C5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22</w:t>
            </w:r>
          </w:p>
        </w:tc>
      </w:tr>
      <w:tr w:rsidR="00946272" w:rsidRPr="001D064B" w14:paraId="125FB96A" w14:textId="77777777" w:rsidTr="00952D3B">
        <w:trPr>
          <w:trHeight w:val="132"/>
        </w:trPr>
        <w:tc>
          <w:tcPr>
            <w:tcW w:w="4957" w:type="dxa"/>
            <w:shd w:val="clear" w:color="auto" w:fill="auto"/>
          </w:tcPr>
          <w:p w14:paraId="0ACD9167" w14:textId="77777777" w:rsidR="00946272" w:rsidRPr="00726297" w:rsidRDefault="009703C5" w:rsidP="006F0B52">
            <w:pPr>
              <w:pStyle w:val="NoSpacing"/>
              <w:rPr>
                <w:szCs w:val="24"/>
                <w:lang w:val="es-DO"/>
              </w:rPr>
            </w:pPr>
            <w:r>
              <w:rPr>
                <w:szCs w:val="24"/>
                <w:lang w:val="es-DO"/>
              </w:rPr>
              <w:t>Habilidades contratadas en el comportamiento laboral.</w:t>
            </w:r>
          </w:p>
        </w:tc>
        <w:tc>
          <w:tcPr>
            <w:tcW w:w="2933" w:type="dxa"/>
            <w:shd w:val="clear" w:color="auto" w:fill="auto"/>
          </w:tcPr>
          <w:p w14:paraId="0B4FE062" w14:textId="77777777" w:rsidR="00946272" w:rsidRPr="00726297" w:rsidRDefault="009703C5" w:rsidP="003458F8">
            <w:pP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</w:pPr>
            <w:r>
              <w:rPr>
                <w:rFonts w:ascii="Times New Roman" w:hAnsi="Times New Roman"/>
                <w:color w:val="595959" w:themeColor="text1" w:themeTint="A6"/>
                <w:sz w:val="24"/>
                <w:szCs w:val="24"/>
                <w:lang w:val="es-DO"/>
              </w:rPr>
              <w:t>17</w:t>
            </w:r>
          </w:p>
        </w:tc>
      </w:tr>
    </w:tbl>
    <w:p w14:paraId="7D58D89E" w14:textId="77777777" w:rsidR="00460690" w:rsidRDefault="00775F45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Actualmente </w:t>
      </w:r>
      <w:r w:rsidR="0065544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estamos trabajando los expedientes para someterlos a fin de obtener sustituciones y creaciones que vayan en beneficio del funcionamiento del centro y dar asi mejor respuesta los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servicios, además de cubrir puestos vacantes primordiales, dentro de </w:t>
      </w:r>
      <w:r w:rsidR="0065544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los que podemos citar: 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Auditor médico,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2A16E2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medicos generales.</w:t>
      </w:r>
    </w:p>
    <w:p w14:paraId="547B1FAE" w14:textId="77777777" w:rsidR="002A16E2" w:rsidRDefault="002A16E2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127B40D6" w14:textId="77777777" w:rsidR="002A16E2" w:rsidRDefault="002A16E2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1D73176E" w14:textId="77777777" w:rsidR="002A16E2" w:rsidRPr="0039517F" w:rsidRDefault="002A16E2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63568796" w14:textId="77777777" w:rsidR="00775F45" w:rsidRPr="0039517F" w:rsidRDefault="00775F45" w:rsidP="00761B22">
      <w:pPr>
        <w:spacing w:after="155" w:line="360" w:lineRule="auto"/>
        <w:ind w:right="-15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>Desempeño en el Sistema de Planificación y Desarrollo</w:t>
      </w:r>
    </w:p>
    <w:p w14:paraId="099C8147" w14:textId="77777777" w:rsidR="00003DAF" w:rsidRDefault="00775F45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El centro 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ha tenido un fiel c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umplimiento 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de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las tareas programadas para 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los 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trimestre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s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del año del POA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2025</w:t>
      </w:r>
      <w:r w:rsidRPr="0039517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, 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por lo que en el porcentaje de cum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plimiento quedó en numeros verde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s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, 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debido al</w:t>
      </w:r>
      <w:r w:rsidR="00B56EAC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fiel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segui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miento ha 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podido 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alcanzar </w:t>
      </w:r>
      <w:r w:rsidR="00003DAF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cada dia </w:t>
      </w:r>
      <w:r w:rsidR="00B56EAC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a dar </w:t>
      </w:r>
      <w:r w:rsidR="00AE4FA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los </w:t>
      </w:r>
      <w:r w:rsidR="00B56EAC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resultados esperados.</w:t>
      </w:r>
    </w:p>
    <w:p w14:paraId="541836F7" w14:textId="77777777" w:rsidR="00003DAF" w:rsidRDefault="00003DAF" w:rsidP="00761B22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</w:p>
    <w:p w14:paraId="40018815" w14:textId="77777777" w:rsidR="00775F45" w:rsidRPr="0039517F" w:rsidRDefault="00775F45" w:rsidP="00761B22">
      <w:pPr>
        <w:spacing w:after="155" w:line="360" w:lineRule="auto"/>
        <w:ind w:right="-15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 xml:space="preserve">Desempeño del Área Comunicaciones </w:t>
      </w:r>
    </w:p>
    <w:p w14:paraId="15CE6C1E" w14:textId="77777777" w:rsidR="006F0B52" w:rsidRPr="00952D3B" w:rsidRDefault="00AE4FA8" w:rsidP="00952D3B">
      <w:pPr>
        <w:spacing w:after="155" w:line="360" w:lineRule="auto"/>
        <w:ind w:right="-15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conta</w:t>
      </w:r>
      <w:r w:rsidR="007956B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mos con una gestora de redes,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la cual se Encarga del 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manejo de las redes sociales, 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pá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gina de facebook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, Instagram, X (Twitter) y 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lastRenderedPageBreak/>
        <w:t>Threads,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donde eventualmente se comparte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n las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informacion</w:t>
      </w:r>
      <w:r w:rsidR="00EA7D58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es</w:t>
      </w:r>
      <w:r w:rsidR="00B54550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relevante del SNS y propias del centro.</w:t>
      </w:r>
    </w:p>
    <w:p w14:paraId="2B167040" w14:textId="77777777" w:rsidR="00775F45" w:rsidRPr="0039517F" w:rsidRDefault="00775F45" w:rsidP="00761B22">
      <w:pPr>
        <w:spacing w:line="360" w:lineRule="auto"/>
        <w:jc w:val="center"/>
        <w:rPr>
          <w:noProof/>
          <w:lang w:val="es-DO"/>
        </w:rPr>
      </w:pPr>
    </w:p>
    <w:p w14:paraId="16DD0751" w14:textId="77777777" w:rsidR="00775F45" w:rsidRDefault="00775F45" w:rsidP="00761B22">
      <w:pPr>
        <w:spacing w:line="360" w:lineRule="auto"/>
        <w:jc w:val="center"/>
        <w:rPr>
          <w:noProof/>
          <w:lang w:val="es-DO"/>
        </w:rPr>
      </w:pPr>
    </w:p>
    <w:p w14:paraId="386E6D84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7F6C388A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75C2134B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316B2C8B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7798938E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33619E3B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430009C9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73844161" w14:textId="77777777" w:rsidR="00EE68E8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33CD0C84" w14:textId="77777777" w:rsidR="00EE68E8" w:rsidRPr="0039517F" w:rsidRDefault="00EE68E8" w:rsidP="00761B22">
      <w:pPr>
        <w:spacing w:line="360" w:lineRule="auto"/>
        <w:jc w:val="center"/>
        <w:rPr>
          <w:noProof/>
          <w:lang w:val="es-DO"/>
        </w:rPr>
      </w:pPr>
    </w:p>
    <w:p w14:paraId="5C65FB8B" w14:textId="77777777" w:rsidR="00B54550" w:rsidRPr="00B54550" w:rsidRDefault="00B54550" w:rsidP="00B54550">
      <w:pPr>
        <w:pStyle w:val="Heading1"/>
        <w:rPr>
          <w:b/>
          <w:color w:val="767171"/>
        </w:rPr>
      </w:pPr>
      <w:bookmarkStart w:id="6" w:name="_Toc117160675"/>
      <w:bookmarkStart w:id="7" w:name="_Toc134102404"/>
      <w:bookmarkStart w:id="8" w:name="_Toc134102958"/>
      <w:bookmarkStart w:id="9" w:name="_Toc134103614"/>
      <w:r w:rsidRPr="00B54550">
        <w:rPr>
          <w:b/>
          <w:color w:val="767171"/>
        </w:rPr>
        <w:t>SERVICIO AL CIUDADANO Y TRANSPARENCIA INSTITUCIONAL</w:t>
      </w:r>
      <w:bookmarkEnd w:id="6"/>
      <w:bookmarkEnd w:id="7"/>
      <w:bookmarkEnd w:id="8"/>
      <w:bookmarkEnd w:id="9"/>
    </w:p>
    <w:p w14:paraId="4F6FEA4C" w14:textId="77777777" w:rsidR="00B54550" w:rsidRPr="00B92586" w:rsidRDefault="002B50F3" w:rsidP="00B54550">
      <w:pPr>
        <w:jc w:val="center"/>
        <w:rPr>
          <w:rFonts w:ascii="Times New Roman" w:hAnsi="Times New Roman"/>
          <w:lang w:val="es-DO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795EDCD7" wp14:editId="474B2A14">
                <wp:simplePos x="0" y="0"/>
                <wp:positionH relativeFrom="margin">
                  <wp:posOffset>2254250</wp:posOffset>
                </wp:positionH>
                <wp:positionV relativeFrom="paragraph">
                  <wp:posOffset>100329</wp:posOffset>
                </wp:positionV>
                <wp:extent cx="463550" cy="0"/>
                <wp:effectExtent l="0" t="19050" r="12700" b="0"/>
                <wp:wrapNone/>
                <wp:docPr id="13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line">
                          <a:avLst/>
                        </a:prstGeom>
                        <a:noFill/>
                        <a:ln w="28575" algn="ctr">
                          <a:solidFill>
                            <a:srgbClr val="EE2A2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503E3" id="Straight Connector 7" o:spid="_x0000_s1026" style="position:absolute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177.5pt,7.9pt" to="214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" strokecolor="#ee2a24" strokeweight="2.25pt">
                <v:stroke joinstyle="miter"/>
                <w10:wrap anchorx="margin"/>
              </v:line>
            </w:pict>
          </mc:Fallback>
        </mc:AlternateContent>
      </w:r>
    </w:p>
    <w:p w14:paraId="137C478B" w14:textId="77777777" w:rsidR="00B54550" w:rsidRPr="0039517F" w:rsidRDefault="00F409AD" w:rsidP="00B54550">
      <w:pPr>
        <w:jc w:val="center"/>
        <w:rPr>
          <w:rFonts w:ascii="Times New Roman" w:hAnsi="Times New Roman"/>
          <w:color w:val="767171"/>
          <w:spacing w:val="20"/>
          <w:szCs w:val="36"/>
          <w:lang w:val="es-DO"/>
        </w:rPr>
      </w:pPr>
      <w:r>
        <w:rPr>
          <w:rFonts w:ascii="Times New Roman" w:hAnsi="Times New Roman"/>
          <w:color w:val="767171"/>
          <w:spacing w:val="20"/>
          <w:szCs w:val="36"/>
          <w:lang w:val="es-DO"/>
        </w:rPr>
        <w:t xml:space="preserve">Informe </w:t>
      </w:r>
      <w:r w:rsidR="00952D3B">
        <w:rPr>
          <w:rFonts w:ascii="Times New Roman" w:hAnsi="Times New Roman"/>
          <w:color w:val="767171"/>
          <w:spacing w:val="20"/>
          <w:szCs w:val="36"/>
          <w:lang w:val="es-DO"/>
        </w:rPr>
        <w:t>Anual 2025</w:t>
      </w:r>
    </w:p>
    <w:p w14:paraId="21D1627C" w14:textId="77777777" w:rsidR="00B54550" w:rsidRPr="0039517F" w:rsidRDefault="00B54550" w:rsidP="00B54550">
      <w:pPr>
        <w:jc w:val="center"/>
        <w:rPr>
          <w:b/>
          <w:color w:val="767171"/>
          <w:spacing w:val="20"/>
          <w:szCs w:val="36"/>
          <w:lang w:val="es-DO"/>
        </w:rPr>
      </w:pPr>
    </w:p>
    <w:p w14:paraId="78BBF15B" w14:textId="77777777" w:rsidR="00B54550" w:rsidRPr="0039517F" w:rsidRDefault="00B54550" w:rsidP="00B54550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39517F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>Nivel de la Satisfacción con el Usuario</w:t>
      </w:r>
    </w:p>
    <w:p w14:paraId="5D2726BE" w14:textId="77777777" w:rsidR="004E7719" w:rsidRDefault="004E7719" w:rsidP="00B5455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En el Hospital Municicpal Pepillo Salcedo 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si se le ha dado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seguimiento a la aplicación de las encuentas de satisfacccion de los usuarios 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ya que contamos con  un personal  de Atencion al usuario, para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s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eguir 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con la estrategia de ofrecer servicios de salud c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on calidad, calidez y orientaciones para 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satisfacer las más altas expectativas de los ciudadanos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utilizando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la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aplica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ción de las encuestas  diarias. </w:t>
      </w:r>
    </w:p>
    <w:p w14:paraId="42063C70" w14:textId="77777777" w:rsidR="00B54550" w:rsidRPr="00065FFD" w:rsidRDefault="004E7719" w:rsidP="00B5455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Las 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encuestas 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son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aplicadas utilizando una plataforma de Atención al Usuario, un revolucionario método tecnológico desarrollado por el </w:t>
      </w:r>
      <w:r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lastRenderedPageBreak/>
        <w:t>SNS; u</w:t>
      </w:r>
      <w:r w:rsidR="00B54550"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tilizando dicha plataforma, las encuestas pueden ser aplicadas de manera digital, utilizando tanto computadoras como dispositivos (PC, y tableta). Además, los resultados pueden visualizarse en tiempo real y la generación de reportes puede realizarse utilizando diferentes variables. </w:t>
      </w:r>
    </w:p>
    <w:p w14:paraId="0449605E" w14:textId="77777777" w:rsidR="00B54550" w:rsidRPr="00065FFD" w:rsidRDefault="00B54550" w:rsidP="00B5455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El cuestionario </w:t>
      </w:r>
      <w:r w:rsidR="004E771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a aplicar</w:t>
      </w:r>
      <w:r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comprende las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4F75B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preguntas que dan respuesta a 20</w:t>
      </w:r>
      <w:r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dimensiones. </w:t>
      </w:r>
    </w:p>
    <w:p w14:paraId="0E02BB29" w14:textId="77777777" w:rsidR="00B54550" w:rsidRPr="00065FFD" w:rsidRDefault="00B54550" w:rsidP="00B54550">
      <w:pPr>
        <w:spacing w:line="360" w:lineRule="auto"/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</w:pPr>
      <w:r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Los cuestionarios serán aplicados a las u</w:t>
      </w:r>
      <w:r w:rsidR="004E771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suarios del Hospital Municipal Pepillo Salcedo</w:t>
      </w:r>
      <w:r w:rsidRPr="00065FFD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.</w:t>
      </w:r>
    </w:p>
    <w:p w14:paraId="19D2D28A" w14:textId="77777777" w:rsidR="00EE68E8" w:rsidRDefault="00EE68E8" w:rsidP="00B54550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</w:p>
    <w:p w14:paraId="47E3A5EA" w14:textId="77777777" w:rsidR="00EE68E8" w:rsidRDefault="00EE68E8" w:rsidP="00B54550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</w:p>
    <w:p w14:paraId="0360DB2D" w14:textId="77777777" w:rsidR="00EE68E8" w:rsidRDefault="00EE68E8" w:rsidP="00B54550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</w:p>
    <w:p w14:paraId="35C506AB" w14:textId="77777777" w:rsidR="00B54550" w:rsidRPr="00430D7A" w:rsidRDefault="00B54550" w:rsidP="00B54550">
      <w:pPr>
        <w:spacing w:line="360" w:lineRule="auto"/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</w:pPr>
      <w:r w:rsidRPr="00430D7A">
        <w:rPr>
          <w:rFonts w:ascii="Times New Roman" w:hAnsi="Times New Roman"/>
          <w:b/>
          <w:noProof/>
          <w:color w:val="767171"/>
          <w:spacing w:val="20"/>
          <w:sz w:val="24"/>
          <w:szCs w:val="24"/>
          <w:lang w:val="es-DO"/>
        </w:rPr>
        <w:t>Resultado Sistema de Quejas, Reclamos y Sugerencias</w:t>
      </w:r>
    </w:p>
    <w:p w14:paraId="629DA63C" w14:textId="77777777" w:rsidR="00A0306E" w:rsidRPr="00A0306E" w:rsidRDefault="00B54550" w:rsidP="00A0306E">
      <w:pPr>
        <w:spacing w:line="360" w:lineRule="auto"/>
        <w:rPr>
          <w:rFonts w:ascii="Times New Roman" w:hAnsi="Times New Roman"/>
          <w:color w:val="767171"/>
          <w:spacing w:val="20"/>
          <w:sz w:val="24"/>
          <w:szCs w:val="24"/>
          <w:lang w:val="es-DO"/>
        </w:rPr>
      </w:pPr>
      <w:r w:rsidRPr="00430D7A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El centro cuenta </w:t>
      </w:r>
      <w:r w:rsidR="004E771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con los buzones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de quejas, reclamos y sugerencias </w:t>
      </w:r>
      <w:r w:rsidR="004E771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y tambien con su </w:t>
      </w:r>
      <w:r w:rsidR="004E7719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 </w:t>
      </w:r>
      <w:r w:rsidRPr="00430D7A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>comité de apertura de buzones de Quejas, Reclamos y Sugerencias</w:t>
      </w:r>
      <w:r w:rsidR="00952D3B">
        <w:rPr>
          <w:rFonts w:ascii="Times New Roman" w:hAnsi="Times New Roman"/>
          <w:noProof/>
          <w:color w:val="767171"/>
          <w:spacing w:val="20"/>
          <w:sz w:val="24"/>
          <w:szCs w:val="24"/>
          <w:lang w:val="es-DO"/>
        </w:rPr>
        <w:t xml:space="preserve">,para poder dar seguimiento a nuestros usuarios. </w:t>
      </w:r>
    </w:p>
    <w:sectPr w:rsidR="00A0306E" w:rsidRPr="00A0306E" w:rsidSect="00B47C46">
      <w:footerReference w:type="default" r:id="rId21"/>
      <w:pgSz w:w="12242" w:h="15842" w:code="1"/>
      <w:pgMar w:top="1440" w:right="2160" w:bottom="1440" w:left="2160" w:header="709" w:footer="11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3BA38" w14:textId="77777777" w:rsidR="0042306C" w:rsidRDefault="0042306C" w:rsidP="0089322F">
      <w:pPr>
        <w:spacing w:after="0" w:line="240" w:lineRule="auto"/>
      </w:pPr>
      <w:r>
        <w:separator/>
      </w:r>
    </w:p>
  </w:endnote>
  <w:endnote w:type="continuationSeparator" w:id="0">
    <w:p w14:paraId="066AE6E4" w14:textId="77777777" w:rsidR="0042306C" w:rsidRDefault="0042306C" w:rsidP="00893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tifex CF Extra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Artifex CF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Gotham">
    <w:altName w:val="Century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otham Thin">
    <w:altName w:val="Calibri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F77DB" w14:textId="77777777" w:rsidR="00B47C46" w:rsidRDefault="00B47C46">
    <w:pPr>
      <w:pStyle w:val="Footer"/>
      <w:jc w:val="center"/>
    </w:pPr>
  </w:p>
  <w:p w14:paraId="4045F1B6" w14:textId="77777777" w:rsidR="00B47C46" w:rsidRDefault="002B50F3">
    <w:pPr>
      <w:pStyle w:val="Footer"/>
      <w:jc w:val="center"/>
    </w:pPr>
    <w:r>
      <w:rPr>
        <w:noProof/>
        <w:lang w:val="es-DO" w:eastAsia="es-DO"/>
      </w:rPr>
      <w:drawing>
        <wp:inline distT="0" distB="0" distL="0" distR="0" wp14:anchorId="66EAA04E" wp14:editId="5214BF87">
          <wp:extent cx="2999105" cy="402590"/>
          <wp:effectExtent l="0" t="0" r="0" b="0"/>
          <wp:docPr id="12" name="Imagen 12" descr="Elemento-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Elemento-0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9105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56B533" w14:textId="77777777" w:rsidR="00B47C46" w:rsidRPr="006F0C62" w:rsidRDefault="00B47C46">
    <w:pPr>
      <w:pStyle w:val="Footer"/>
      <w:jc w:val="center"/>
      <w:rPr>
        <w:rFonts w:ascii="Times New Roman" w:hAnsi="Times New Roman"/>
        <w:color w:val="767171"/>
      </w:rPr>
    </w:pPr>
    <w:r w:rsidRPr="006F0C62">
      <w:rPr>
        <w:rFonts w:ascii="Times New Roman" w:hAnsi="Times New Roman"/>
        <w:color w:val="767171"/>
      </w:rPr>
      <w:fldChar w:fldCharType="begin"/>
    </w:r>
    <w:r w:rsidRPr="006F0C62">
      <w:rPr>
        <w:rFonts w:ascii="Times New Roman" w:hAnsi="Times New Roman"/>
        <w:color w:val="767171"/>
      </w:rPr>
      <w:instrText>PAGE   \* MERGEFORMAT</w:instrText>
    </w:r>
    <w:r w:rsidRPr="006F0C62">
      <w:rPr>
        <w:rFonts w:ascii="Times New Roman" w:hAnsi="Times New Roman"/>
        <w:color w:val="767171"/>
      </w:rPr>
      <w:fldChar w:fldCharType="separate"/>
    </w:r>
    <w:r w:rsidR="00F02294">
      <w:rPr>
        <w:rFonts w:ascii="Times New Roman" w:hAnsi="Times New Roman"/>
        <w:noProof/>
        <w:color w:val="767171"/>
      </w:rPr>
      <w:t>2</w:t>
    </w:r>
    <w:r w:rsidRPr="006F0C62">
      <w:rPr>
        <w:rFonts w:ascii="Times New Roman" w:hAnsi="Times New Roman"/>
        <w:color w:val="767171"/>
      </w:rPr>
      <w:fldChar w:fldCharType="end"/>
    </w:r>
  </w:p>
  <w:p w14:paraId="57723673" w14:textId="77777777" w:rsidR="00B47C46" w:rsidRDefault="00B47C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45843" w14:textId="77777777" w:rsidR="0042306C" w:rsidRDefault="0042306C" w:rsidP="0089322F">
      <w:pPr>
        <w:spacing w:after="0" w:line="240" w:lineRule="auto"/>
      </w:pPr>
      <w:r>
        <w:separator/>
      </w:r>
    </w:p>
  </w:footnote>
  <w:footnote w:type="continuationSeparator" w:id="0">
    <w:p w14:paraId="7A440E43" w14:textId="77777777" w:rsidR="0042306C" w:rsidRDefault="0042306C" w:rsidP="008932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316C5"/>
    <w:multiLevelType w:val="hybridMultilevel"/>
    <w:tmpl w:val="5192E342"/>
    <w:lvl w:ilvl="0" w:tplc="535C41B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B7517"/>
    <w:multiLevelType w:val="hybridMultilevel"/>
    <w:tmpl w:val="3066377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40E8"/>
    <w:multiLevelType w:val="hybridMultilevel"/>
    <w:tmpl w:val="27E02712"/>
    <w:lvl w:ilvl="0" w:tplc="535C41B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A245D1"/>
    <w:multiLevelType w:val="hybridMultilevel"/>
    <w:tmpl w:val="58064384"/>
    <w:lvl w:ilvl="0" w:tplc="1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0A5750A"/>
    <w:multiLevelType w:val="hybridMultilevel"/>
    <w:tmpl w:val="DEF60F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444B93"/>
    <w:multiLevelType w:val="hybridMultilevel"/>
    <w:tmpl w:val="2DD6C5FE"/>
    <w:lvl w:ilvl="0" w:tplc="535C41B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1F7413"/>
    <w:multiLevelType w:val="hybridMultilevel"/>
    <w:tmpl w:val="86A028AA"/>
    <w:lvl w:ilvl="0" w:tplc="535C41B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ee2a24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16B"/>
    <w:rsid w:val="00003DAF"/>
    <w:rsid w:val="000212AD"/>
    <w:rsid w:val="00043007"/>
    <w:rsid w:val="000437CA"/>
    <w:rsid w:val="0005591C"/>
    <w:rsid w:val="000575A1"/>
    <w:rsid w:val="000666F7"/>
    <w:rsid w:val="000816DB"/>
    <w:rsid w:val="0009329A"/>
    <w:rsid w:val="00094126"/>
    <w:rsid w:val="000944E7"/>
    <w:rsid w:val="00095D44"/>
    <w:rsid w:val="000A40EE"/>
    <w:rsid w:val="000A57F5"/>
    <w:rsid w:val="000A6044"/>
    <w:rsid w:val="000C5DC1"/>
    <w:rsid w:val="000D3B0D"/>
    <w:rsid w:val="000D4E9D"/>
    <w:rsid w:val="000D5E91"/>
    <w:rsid w:val="001166C5"/>
    <w:rsid w:val="0013368A"/>
    <w:rsid w:val="0013590A"/>
    <w:rsid w:val="00150C02"/>
    <w:rsid w:val="001A5468"/>
    <w:rsid w:val="001B2015"/>
    <w:rsid w:val="001D47FB"/>
    <w:rsid w:val="001D6C1E"/>
    <w:rsid w:val="001F37A6"/>
    <w:rsid w:val="001F483F"/>
    <w:rsid w:val="001F59FD"/>
    <w:rsid w:val="00205985"/>
    <w:rsid w:val="002065A9"/>
    <w:rsid w:val="0021373E"/>
    <w:rsid w:val="002314DD"/>
    <w:rsid w:val="00233CA4"/>
    <w:rsid w:val="00245E33"/>
    <w:rsid w:val="00260B43"/>
    <w:rsid w:val="0026559A"/>
    <w:rsid w:val="002A16E2"/>
    <w:rsid w:val="002A1C77"/>
    <w:rsid w:val="002A505C"/>
    <w:rsid w:val="002B50F3"/>
    <w:rsid w:val="002C0272"/>
    <w:rsid w:val="002C132C"/>
    <w:rsid w:val="002D087F"/>
    <w:rsid w:val="002E7202"/>
    <w:rsid w:val="00303990"/>
    <w:rsid w:val="0030683B"/>
    <w:rsid w:val="003125C1"/>
    <w:rsid w:val="00316EEB"/>
    <w:rsid w:val="0032335C"/>
    <w:rsid w:val="00327BEF"/>
    <w:rsid w:val="00331644"/>
    <w:rsid w:val="00333C4D"/>
    <w:rsid w:val="003458F8"/>
    <w:rsid w:val="003643A2"/>
    <w:rsid w:val="0039212A"/>
    <w:rsid w:val="003A47C9"/>
    <w:rsid w:val="003B020C"/>
    <w:rsid w:val="003B6CA5"/>
    <w:rsid w:val="003E65D0"/>
    <w:rsid w:val="003F25A2"/>
    <w:rsid w:val="00405025"/>
    <w:rsid w:val="0042306C"/>
    <w:rsid w:val="004234E6"/>
    <w:rsid w:val="004270FD"/>
    <w:rsid w:val="00436303"/>
    <w:rsid w:val="00460690"/>
    <w:rsid w:val="00475F09"/>
    <w:rsid w:val="00481F60"/>
    <w:rsid w:val="004878DD"/>
    <w:rsid w:val="00493476"/>
    <w:rsid w:val="004A3A45"/>
    <w:rsid w:val="004B7108"/>
    <w:rsid w:val="004C567E"/>
    <w:rsid w:val="004E0D8C"/>
    <w:rsid w:val="004E4DF7"/>
    <w:rsid w:val="004E7719"/>
    <w:rsid w:val="004F0531"/>
    <w:rsid w:val="004F75BB"/>
    <w:rsid w:val="005012DB"/>
    <w:rsid w:val="005110C4"/>
    <w:rsid w:val="00525273"/>
    <w:rsid w:val="00537B44"/>
    <w:rsid w:val="00555B47"/>
    <w:rsid w:val="005616C7"/>
    <w:rsid w:val="005664A9"/>
    <w:rsid w:val="00567189"/>
    <w:rsid w:val="0057580A"/>
    <w:rsid w:val="0057695E"/>
    <w:rsid w:val="00592E0B"/>
    <w:rsid w:val="00597A0A"/>
    <w:rsid w:val="005A67F3"/>
    <w:rsid w:val="005D28FD"/>
    <w:rsid w:val="005D4F69"/>
    <w:rsid w:val="005E0E1C"/>
    <w:rsid w:val="005E7E29"/>
    <w:rsid w:val="00613D56"/>
    <w:rsid w:val="00615454"/>
    <w:rsid w:val="00615978"/>
    <w:rsid w:val="00621E04"/>
    <w:rsid w:val="00623377"/>
    <w:rsid w:val="00632B27"/>
    <w:rsid w:val="00633AA4"/>
    <w:rsid w:val="00650174"/>
    <w:rsid w:val="00655440"/>
    <w:rsid w:val="00655984"/>
    <w:rsid w:val="0066218F"/>
    <w:rsid w:val="00676A25"/>
    <w:rsid w:val="0067768E"/>
    <w:rsid w:val="006C1580"/>
    <w:rsid w:val="006C74E2"/>
    <w:rsid w:val="006D3A2F"/>
    <w:rsid w:val="006E2A19"/>
    <w:rsid w:val="006E53B6"/>
    <w:rsid w:val="006F0B52"/>
    <w:rsid w:val="006F0C62"/>
    <w:rsid w:val="006F1C35"/>
    <w:rsid w:val="006F5CF2"/>
    <w:rsid w:val="00701180"/>
    <w:rsid w:val="00726297"/>
    <w:rsid w:val="00747D49"/>
    <w:rsid w:val="00752A66"/>
    <w:rsid w:val="00761B22"/>
    <w:rsid w:val="00764B89"/>
    <w:rsid w:val="0077450F"/>
    <w:rsid w:val="00775563"/>
    <w:rsid w:val="00775F45"/>
    <w:rsid w:val="0077610F"/>
    <w:rsid w:val="00780513"/>
    <w:rsid w:val="00791EFB"/>
    <w:rsid w:val="007956BB"/>
    <w:rsid w:val="007C3BB9"/>
    <w:rsid w:val="007F0ABB"/>
    <w:rsid w:val="007F0B1F"/>
    <w:rsid w:val="00813D4A"/>
    <w:rsid w:val="00832D00"/>
    <w:rsid w:val="008573C7"/>
    <w:rsid w:val="008740E7"/>
    <w:rsid w:val="00874E6D"/>
    <w:rsid w:val="00881691"/>
    <w:rsid w:val="0089322F"/>
    <w:rsid w:val="00894521"/>
    <w:rsid w:val="008B3B9B"/>
    <w:rsid w:val="008D324B"/>
    <w:rsid w:val="008D4BEA"/>
    <w:rsid w:val="008E72FC"/>
    <w:rsid w:val="008F16F9"/>
    <w:rsid w:val="0091301F"/>
    <w:rsid w:val="00920F75"/>
    <w:rsid w:val="00925E18"/>
    <w:rsid w:val="0093059F"/>
    <w:rsid w:val="00946272"/>
    <w:rsid w:val="009476CB"/>
    <w:rsid w:val="00951A0B"/>
    <w:rsid w:val="00952D3B"/>
    <w:rsid w:val="009662DE"/>
    <w:rsid w:val="009703C5"/>
    <w:rsid w:val="00971757"/>
    <w:rsid w:val="00974234"/>
    <w:rsid w:val="00987FC5"/>
    <w:rsid w:val="009971BE"/>
    <w:rsid w:val="009A17BD"/>
    <w:rsid w:val="009B26FC"/>
    <w:rsid w:val="009E0F29"/>
    <w:rsid w:val="009E2260"/>
    <w:rsid w:val="009E7703"/>
    <w:rsid w:val="00A01059"/>
    <w:rsid w:val="00A0306E"/>
    <w:rsid w:val="00A04715"/>
    <w:rsid w:val="00A07220"/>
    <w:rsid w:val="00A07988"/>
    <w:rsid w:val="00A07FE6"/>
    <w:rsid w:val="00A1532D"/>
    <w:rsid w:val="00A237AE"/>
    <w:rsid w:val="00A927E5"/>
    <w:rsid w:val="00A94425"/>
    <w:rsid w:val="00A974AF"/>
    <w:rsid w:val="00AA09FA"/>
    <w:rsid w:val="00AC0196"/>
    <w:rsid w:val="00AC34E5"/>
    <w:rsid w:val="00AE3334"/>
    <w:rsid w:val="00AE4FA8"/>
    <w:rsid w:val="00B01631"/>
    <w:rsid w:val="00B01BF6"/>
    <w:rsid w:val="00B04603"/>
    <w:rsid w:val="00B26709"/>
    <w:rsid w:val="00B47C46"/>
    <w:rsid w:val="00B51F95"/>
    <w:rsid w:val="00B54550"/>
    <w:rsid w:val="00B56EAC"/>
    <w:rsid w:val="00B8149C"/>
    <w:rsid w:val="00B869E9"/>
    <w:rsid w:val="00BA2D21"/>
    <w:rsid w:val="00BB35F8"/>
    <w:rsid w:val="00BE00CE"/>
    <w:rsid w:val="00BE2036"/>
    <w:rsid w:val="00BE6B95"/>
    <w:rsid w:val="00BF7B3E"/>
    <w:rsid w:val="00C043BB"/>
    <w:rsid w:val="00C222C6"/>
    <w:rsid w:val="00C224B0"/>
    <w:rsid w:val="00C5313E"/>
    <w:rsid w:val="00C6016B"/>
    <w:rsid w:val="00C750A8"/>
    <w:rsid w:val="00C90396"/>
    <w:rsid w:val="00C97BA7"/>
    <w:rsid w:val="00CA1089"/>
    <w:rsid w:val="00CB0054"/>
    <w:rsid w:val="00CB23E0"/>
    <w:rsid w:val="00CC56CD"/>
    <w:rsid w:val="00D04725"/>
    <w:rsid w:val="00D07722"/>
    <w:rsid w:val="00D17472"/>
    <w:rsid w:val="00D21A3B"/>
    <w:rsid w:val="00D71A42"/>
    <w:rsid w:val="00D810D6"/>
    <w:rsid w:val="00D84988"/>
    <w:rsid w:val="00D86D1F"/>
    <w:rsid w:val="00D9060A"/>
    <w:rsid w:val="00D94BC6"/>
    <w:rsid w:val="00D95370"/>
    <w:rsid w:val="00DB72DF"/>
    <w:rsid w:val="00DE35FB"/>
    <w:rsid w:val="00E1233D"/>
    <w:rsid w:val="00E558E5"/>
    <w:rsid w:val="00E72DAA"/>
    <w:rsid w:val="00E83883"/>
    <w:rsid w:val="00E95534"/>
    <w:rsid w:val="00E96B51"/>
    <w:rsid w:val="00E9778F"/>
    <w:rsid w:val="00EA4120"/>
    <w:rsid w:val="00EA7910"/>
    <w:rsid w:val="00EA7D58"/>
    <w:rsid w:val="00EB31BE"/>
    <w:rsid w:val="00ED1638"/>
    <w:rsid w:val="00EE062D"/>
    <w:rsid w:val="00EE3D38"/>
    <w:rsid w:val="00EE68E8"/>
    <w:rsid w:val="00EF39AD"/>
    <w:rsid w:val="00EF66A0"/>
    <w:rsid w:val="00F00095"/>
    <w:rsid w:val="00F00200"/>
    <w:rsid w:val="00F02294"/>
    <w:rsid w:val="00F07B25"/>
    <w:rsid w:val="00F30BAF"/>
    <w:rsid w:val="00F409AD"/>
    <w:rsid w:val="00F533B5"/>
    <w:rsid w:val="00F547CD"/>
    <w:rsid w:val="00F577B8"/>
    <w:rsid w:val="00F603C7"/>
    <w:rsid w:val="00F65EB2"/>
    <w:rsid w:val="00F73307"/>
    <w:rsid w:val="00F769D8"/>
    <w:rsid w:val="00FA006C"/>
    <w:rsid w:val="00FA1393"/>
    <w:rsid w:val="00FD6DF2"/>
    <w:rsid w:val="00FE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e2a24"/>
    </o:shapedefaults>
    <o:shapelayout v:ext="edit">
      <o:idmap v:ext="edit" data="2"/>
    </o:shapelayout>
  </w:shapeDefaults>
  <w:decimalSymbol w:val="."/>
  <w:listSeparator w:val=";"/>
  <w14:docId w14:val="6521CEA7"/>
  <w15:chartTrackingRefBased/>
  <w15:docId w15:val="{2EE1E88C-3880-41DB-AB29-A6845D5E3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DO" w:eastAsia="es-D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uerpo texto"/>
    <w:qFormat/>
    <w:rsid w:val="004C567E"/>
    <w:pPr>
      <w:spacing w:after="160" w:line="259" w:lineRule="auto"/>
      <w:jc w:val="both"/>
    </w:pPr>
    <w:rPr>
      <w:rFonts w:ascii="Artifex CF Extra Light" w:hAnsi="Artifex CF Extra Light"/>
      <w:color w:val="003876"/>
      <w:sz w:val="18"/>
      <w:szCs w:val="22"/>
      <w:lang w:val="es-E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67E"/>
    <w:pPr>
      <w:keepNext/>
      <w:keepLines/>
      <w:spacing w:before="240" w:after="0"/>
      <w:jc w:val="center"/>
      <w:outlineLvl w:val="0"/>
    </w:pPr>
    <w:rPr>
      <w:rFonts w:ascii="Artifex CF Light" w:eastAsia="Times New Roman" w:hAnsi="Artifex CF Light"/>
      <w:color w:val="2F5496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4C567E"/>
    <w:rPr>
      <w:rFonts w:ascii="Artifex CF Light" w:eastAsia="Times New Roman" w:hAnsi="Artifex CF Light"/>
      <w:color w:val="2F5496"/>
      <w:sz w:val="26"/>
      <w:szCs w:val="32"/>
      <w:lang w:eastAsia="en-US"/>
    </w:rPr>
  </w:style>
  <w:style w:type="character" w:styleId="IntenseEmphasis">
    <w:name w:val="Intense Emphasis"/>
    <w:uiPriority w:val="21"/>
    <w:rsid w:val="00E1233D"/>
    <w:rPr>
      <w:i/>
      <w:iCs/>
      <w:color w:val="5B9BD5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67E"/>
    <w:pPr>
      <w:numPr>
        <w:ilvl w:val="1"/>
      </w:numPr>
      <w:jc w:val="center"/>
    </w:pPr>
    <w:rPr>
      <w:rFonts w:ascii="Gotham" w:eastAsia="Times New Roman" w:hAnsi="Gotham"/>
      <w:color w:val="2F5496"/>
      <w:spacing w:val="15"/>
      <w:sz w:val="16"/>
    </w:rPr>
  </w:style>
  <w:style w:type="character" w:customStyle="1" w:styleId="SubtitleChar">
    <w:name w:val="Subtitle Char"/>
    <w:link w:val="Subtitle"/>
    <w:uiPriority w:val="11"/>
    <w:rsid w:val="004C567E"/>
    <w:rPr>
      <w:rFonts w:ascii="Gotham" w:eastAsia="Times New Roman" w:hAnsi="Gotham"/>
      <w:color w:val="2F5496"/>
      <w:spacing w:val="15"/>
      <w:sz w:val="16"/>
      <w:szCs w:val="22"/>
      <w:lang w:eastAsia="en-US"/>
    </w:rPr>
  </w:style>
  <w:style w:type="paragraph" w:styleId="TOCHeading">
    <w:name w:val="TOC Heading"/>
    <w:aliases w:val="Título de TDC"/>
    <w:basedOn w:val="Heading1"/>
    <w:next w:val="Normal"/>
    <w:uiPriority w:val="39"/>
    <w:unhideWhenUsed/>
    <w:qFormat/>
    <w:rsid w:val="000437CA"/>
    <w:pPr>
      <w:jc w:val="left"/>
      <w:outlineLvl w:val="9"/>
    </w:pPr>
    <w:rPr>
      <w:rFonts w:ascii="Calibri Light" w:hAnsi="Calibri Light"/>
      <w:color w:val="2E74B5"/>
      <w:sz w:val="32"/>
      <w:lang w:eastAsia="es-ES"/>
    </w:rPr>
  </w:style>
  <w:style w:type="paragraph" w:styleId="Header">
    <w:name w:val="header"/>
    <w:basedOn w:val="Normal"/>
    <w:link w:val="HeaderChar"/>
    <w:uiPriority w:val="99"/>
    <w:unhideWhenUsed/>
    <w:rsid w:val="0089322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89322F"/>
    <w:rPr>
      <w:rFonts w:ascii="Artifex CF Extra Light" w:hAnsi="Artifex CF Extra Light"/>
      <w:sz w:val="18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9322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89322F"/>
    <w:rPr>
      <w:rFonts w:ascii="Artifex CF Extra Light" w:hAnsi="Artifex CF Extra Light"/>
      <w:sz w:val="18"/>
      <w:szCs w:val="22"/>
      <w:lang w:eastAsia="en-US"/>
    </w:rPr>
  </w:style>
  <w:style w:type="paragraph" w:customStyle="1" w:styleId="Textonotasalpie">
    <w:name w:val="Texto notas al pie"/>
    <w:basedOn w:val="Normal"/>
    <w:link w:val="TextonotasalpieCar"/>
    <w:qFormat/>
    <w:rsid w:val="004C567E"/>
    <w:rPr>
      <w:rFonts w:ascii="Gotham Thin" w:hAnsi="Gotham Thin"/>
      <w:sz w:val="15"/>
    </w:rPr>
  </w:style>
  <w:style w:type="paragraph" w:styleId="ListParagraph">
    <w:name w:val="List Paragraph"/>
    <w:basedOn w:val="Normal"/>
    <w:uiPriority w:val="34"/>
    <w:qFormat/>
    <w:rsid w:val="005616C7"/>
    <w:pPr>
      <w:ind w:left="708"/>
    </w:pPr>
  </w:style>
  <w:style w:type="character" w:customStyle="1" w:styleId="TextonotasalpieCar">
    <w:name w:val="Texto notas al pie Car"/>
    <w:link w:val="Textonotasalpie"/>
    <w:rsid w:val="004C567E"/>
    <w:rPr>
      <w:rFonts w:ascii="Gotham Thin" w:hAnsi="Gotham Thin"/>
      <w:color w:val="003876"/>
      <w:sz w:val="15"/>
      <w:szCs w:val="2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3590A"/>
    <w:pPr>
      <w:spacing w:after="100"/>
      <w:jc w:val="left"/>
    </w:pPr>
    <w:rPr>
      <w:rFonts w:ascii="Calibri" w:hAnsi="Calibri"/>
      <w:color w:val="auto"/>
      <w:sz w:val="22"/>
      <w:lang w:val="en-US"/>
    </w:rPr>
  </w:style>
  <w:style w:type="character" w:styleId="Hyperlink">
    <w:name w:val="Hyperlink"/>
    <w:uiPriority w:val="99"/>
    <w:unhideWhenUsed/>
    <w:rsid w:val="0013590A"/>
    <w:rPr>
      <w:color w:val="0563C1"/>
      <w:u w:val="single"/>
    </w:rPr>
  </w:style>
  <w:style w:type="paragraph" w:styleId="NoSpacing">
    <w:name w:val="No Spacing"/>
    <w:uiPriority w:val="1"/>
    <w:qFormat/>
    <w:rsid w:val="00C224B0"/>
    <w:rPr>
      <w:rFonts w:ascii="Times New Roman" w:hAnsi="Times New Roman"/>
      <w:color w:val="595959"/>
      <w:sz w:val="24"/>
      <w:szCs w:val="22"/>
      <w:lang w:val="en-US" w:eastAsia="en-US"/>
    </w:rPr>
  </w:style>
  <w:style w:type="table" w:styleId="GridTable4-Accent5">
    <w:name w:val="Grid Table 4 Accent 5"/>
    <w:basedOn w:val="TableNormal"/>
    <w:uiPriority w:val="49"/>
    <w:rsid w:val="00C224B0"/>
    <w:rPr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5Dark-Accent5">
    <w:name w:val="Grid Table 5 Dark Accent 5"/>
    <w:basedOn w:val="TableNormal"/>
    <w:uiPriority w:val="50"/>
    <w:rsid w:val="008D324B"/>
    <w:rPr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customStyle="1" w:styleId="Tabladecuadrcula2-nfasis51">
    <w:name w:val="Tabla de cuadrícula 2 - Énfasis 51"/>
    <w:basedOn w:val="TableNormal"/>
    <w:next w:val="GridTable2-Accent5"/>
    <w:uiPriority w:val="47"/>
    <w:rsid w:val="00775F45"/>
    <w:rPr>
      <w:sz w:val="22"/>
      <w:szCs w:val="22"/>
      <w:lang w:eastAsia="en-US"/>
    </w:rPr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2-Accent5">
    <w:name w:val="Grid Table 2 Accent 5"/>
    <w:basedOn w:val="TableNormal"/>
    <w:uiPriority w:val="47"/>
    <w:rsid w:val="00775F45"/>
    <w:rPr>
      <w:sz w:val="22"/>
      <w:szCs w:val="22"/>
      <w:lang w:val="en-US" w:eastAsia="en-US"/>
    </w:rPr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55B47"/>
    <w:pPr>
      <w:spacing w:after="200" w:line="240" w:lineRule="auto"/>
    </w:pPr>
    <w:rPr>
      <w:i/>
      <w:iCs/>
      <w:color w:val="44546A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chart" Target="charts/chart5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chart" Target="charts/chart4.xml"/><Relationship Id="rId2" Type="http://schemas.openxmlformats.org/officeDocument/2006/relationships/customXml" Target="../customXml/item2.xml"/><Relationship Id="rId16" Type="http://schemas.openxmlformats.org/officeDocument/2006/relationships/chart" Target="charts/chart3.xml"/><Relationship Id="rId20" Type="http://schemas.openxmlformats.org/officeDocument/2006/relationships/chart" Target="charts/chart7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hart" Target="charts/chart2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chart" Target="charts/chart6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Atenciones</a:t>
            </a:r>
            <a:r>
              <a:rPr lang="en-US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en Emergencias</a:t>
            </a:r>
            <a:endParaRPr lang="en-US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9168981481481482"/>
          <c:y val="4.76190476190476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375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57A-46B3-A682-90D605515FC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57A-46B3-A682-90D605515FC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278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57A-46B3-A682-90D605515FC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253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57A-46B3-A682-90D605515FCA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289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57A-46B3-A682-90D605515FC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327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57A-46B3-A682-90D605515FCA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304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57A-46B3-A682-90D605515FCA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305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A57A-46B3-A682-90D605515FCA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253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A57A-46B3-A682-90D605515FCA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278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A57A-46B3-A682-90D605515FC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#,##0</c:formatCode>
                <c:ptCount val="11"/>
                <c:pt idx="0">
                  <c:v>375</c:v>
                </c:pt>
                <c:pt idx="1">
                  <c:v>330</c:v>
                </c:pt>
                <c:pt idx="2">
                  <c:v>278</c:v>
                </c:pt>
                <c:pt idx="3">
                  <c:v>253</c:v>
                </c:pt>
                <c:pt idx="4">
                  <c:v>289</c:v>
                </c:pt>
                <c:pt idx="5">
                  <c:v>327</c:v>
                </c:pt>
                <c:pt idx="6">
                  <c:v>304</c:v>
                </c:pt>
                <c:pt idx="7">
                  <c:v>305</c:v>
                </c:pt>
                <c:pt idx="8">
                  <c:v>253</c:v>
                </c:pt>
                <c:pt idx="9">
                  <c:v>278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57A-46B3-A682-90D605515FC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23587136"/>
        <c:axId val="165133984"/>
      </c:barChart>
      <c:catAx>
        <c:axId val="123587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65133984"/>
        <c:crosses val="autoZero"/>
        <c:auto val="1"/>
        <c:lblAlgn val="ctr"/>
        <c:lblOffset val="100"/>
        <c:noMultiLvlLbl val="0"/>
      </c:catAx>
      <c:valAx>
        <c:axId val="16513398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123587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Atenciones</a:t>
            </a:r>
            <a:r>
              <a:rPr lang="en-US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a Consulta Externa</a:t>
            </a:r>
            <a:endParaRPr lang="en-US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9168981481481482"/>
          <c:y val="4.76190476190476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1,247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9B53-43D6-995F-88BCB82B0AFE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802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9B53-43D6-995F-88BCB82B0AFE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763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B53-43D6-995F-88BCB82B0AFE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1,026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9B53-43D6-995F-88BCB82B0AFE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749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9B53-43D6-995F-88BCB82B0AF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898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9B53-43D6-995F-88BCB82B0AFE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814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9B53-43D6-995F-88BCB82B0AFE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693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9B53-43D6-995F-88BCB82B0AFE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768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9B53-43D6-995F-88BCB82B0AFE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878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9B53-43D6-995F-88BCB82B0A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 formatCode="#,##0">
                  <c:v>1247</c:v>
                </c:pt>
                <c:pt idx="1">
                  <c:v>802</c:v>
                </c:pt>
                <c:pt idx="2">
                  <c:v>763</c:v>
                </c:pt>
                <c:pt idx="3" formatCode="#,##0">
                  <c:v>1026</c:v>
                </c:pt>
                <c:pt idx="4">
                  <c:v>749</c:v>
                </c:pt>
                <c:pt idx="5">
                  <c:v>898</c:v>
                </c:pt>
                <c:pt idx="6">
                  <c:v>814</c:v>
                </c:pt>
                <c:pt idx="7">
                  <c:v>693</c:v>
                </c:pt>
                <c:pt idx="8">
                  <c:v>768</c:v>
                </c:pt>
                <c:pt idx="9">
                  <c:v>878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B53-43D6-995F-88BCB82B0AF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23587136"/>
        <c:axId val="165133984"/>
      </c:barChart>
      <c:catAx>
        <c:axId val="123587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65133984"/>
        <c:crosses val="autoZero"/>
        <c:auto val="1"/>
        <c:lblAlgn val="ctr"/>
        <c:lblOffset val="100"/>
        <c:noMultiLvlLbl val="0"/>
      </c:catAx>
      <c:valAx>
        <c:axId val="165133984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123587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ES" sz="1400" b="1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Cantidad de Pruebas de Laboratorio</a:t>
            </a:r>
            <a:endParaRPr lang="es-DO" sz="1400" b="1">
              <a:solidFill>
                <a:sysClr val="windowText" lastClr="000000"/>
              </a:solidFill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9429389034703995"/>
          <c:y val="2.77777777777777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2,759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DAC-4D0F-8388-62598D1987C6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3,322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4DAC-4D0F-8388-62598D1987C6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640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DAC-4D0F-8388-62598D1987C6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1,753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4DAC-4D0F-8388-62598D1987C6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2,250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DAC-4D0F-8388-62598D1987C6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2,553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4DAC-4D0F-8388-62598D1987C6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2,538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DAC-4D0F-8388-62598D1987C6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2,610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4DAC-4D0F-8388-62598D1987C6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1,984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4DAC-4D0F-8388-62598D1987C6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2,015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4DAC-4D0F-8388-62598D1987C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#,##0</c:formatCode>
                <c:ptCount val="11"/>
                <c:pt idx="0">
                  <c:v>2759</c:v>
                </c:pt>
                <c:pt idx="1">
                  <c:v>3322</c:v>
                </c:pt>
                <c:pt idx="2" formatCode="General">
                  <c:v>640</c:v>
                </c:pt>
                <c:pt idx="3">
                  <c:v>1753</c:v>
                </c:pt>
                <c:pt idx="4">
                  <c:v>2250</c:v>
                </c:pt>
                <c:pt idx="5">
                  <c:v>2553</c:v>
                </c:pt>
                <c:pt idx="6">
                  <c:v>2538</c:v>
                </c:pt>
                <c:pt idx="7">
                  <c:v>2610</c:v>
                </c:pt>
                <c:pt idx="8">
                  <c:v>1984</c:v>
                </c:pt>
                <c:pt idx="9">
                  <c:v>2015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DAC-4D0F-8388-62598D1987C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73470384"/>
        <c:axId val="11255136"/>
      </c:barChart>
      <c:catAx>
        <c:axId val="173470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1255136"/>
        <c:crosses val="autoZero"/>
        <c:auto val="1"/>
        <c:lblAlgn val="ctr"/>
        <c:lblOffset val="100"/>
        <c:noMultiLvlLbl val="0"/>
      </c:catAx>
      <c:valAx>
        <c:axId val="11255136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1734703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Cantidad</a:t>
            </a:r>
            <a:r>
              <a:rPr lang="en-US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de Estudios de Imágenes</a:t>
            </a:r>
            <a:endParaRPr lang="en-US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5428805774278213"/>
          <c:y val="3.9682539682539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193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A1C-4A0D-A76E-24E5A9735A9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208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A1C-4A0D-A76E-24E5A9735A9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A1C-4A0D-A76E-24E5A9735A90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44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A1C-4A0D-A76E-24E5A9735A90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33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3A1C-4A0D-A76E-24E5A9735A90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59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A1C-4A0D-A76E-24E5A9735A90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71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3A1C-4A0D-A76E-24E5A9735A90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67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3A1C-4A0D-A76E-24E5A9735A90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84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3A1C-4A0D-A76E-24E5A9735A90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67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3A1C-4A0D-A76E-24E5A9735A9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>
                  <c:v>193</c:v>
                </c:pt>
                <c:pt idx="1">
                  <c:v>208</c:v>
                </c:pt>
                <c:pt idx="2">
                  <c:v>25</c:v>
                </c:pt>
                <c:pt idx="3">
                  <c:v>44</c:v>
                </c:pt>
                <c:pt idx="4">
                  <c:v>33</c:v>
                </c:pt>
                <c:pt idx="5">
                  <c:v>59</c:v>
                </c:pt>
                <c:pt idx="6">
                  <c:v>71</c:v>
                </c:pt>
                <c:pt idx="7">
                  <c:v>67</c:v>
                </c:pt>
                <c:pt idx="8">
                  <c:v>84</c:v>
                </c:pt>
                <c:pt idx="9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A1C-4A0D-A76E-24E5A9735A9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23573696"/>
        <c:axId val="14620592"/>
      </c:barChart>
      <c:catAx>
        <c:axId val="123573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14620592"/>
        <c:crosses val="autoZero"/>
        <c:auto val="1"/>
        <c:lblAlgn val="ctr"/>
        <c:lblOffset val="100"/>
        <c:noMultiLvlLbl val="0"/>
      </c:catAx>
      <c:valAx>
        <c:axId val="1462059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235736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Cantidad</a:t>
            </a:r>
            <a:r>
              <a:rPr lang="en-US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de Ingresos Hospitalarios</a:t>
            </a:r>
            <a:endParaRPr lang="en-US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FE6-4C27-980F-669D2C8960E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38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8FE6-4C27-980F-669D2C8960E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FE6-4C27-980F-669D2C8960E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FE6-4C27-980F-669D2C8960E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20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FE6-4C27-980F-669D2C8960E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54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8FE6-4C27-980F-669D2C8960E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35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8FE6-4C27-980F-669D2C8960E2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41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8FE6-4C27-980F-669D2C8960E2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8FE6-4C27-980F-669D2C8960E2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19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8FE6-4C27-980F-669D2C8960E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>
                  <c:v>31</c:v>
                </c:pt>
                <c:pt idx="1">
                  <c:v>38</c:v>
                </c:pt>
                <c:pt idx="2">
                  <c:v>30</c:v>
                </c:pt>
                <c:pt idx="3">
                  <c:v>25</c:v>
                </c:pt>
                <c:pt idx="4">
                  <c:v>20</c:v>
                </c:pt>
                <c:pt idx="5">
                  <c:v>54</c:v>
                </c:pt>
                <c:pt idx="6">
                  <c:v>35</c:v>
                </c:pt>
                <c:pt idx="7">
                  <c:v>41</c:v>
                </c:pt>
                <c:pt idx="8">
                  <c:v>23</c:v>
                </c:pt>
                <c:pt idx="9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E6-4C27-980F-669D2C8960E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73488624"/>
        <c:axId val="2059345888"/>
      </c:barChart>
      <c:catAx>
        <c:axId val="173488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2059345888"/>
        <c:crosses val="autoZero"/>
        <c:auto val="1"/>
        <c:lblAlgn val="ctr"/>
        <c:lblOffset val="100"/>
        <c:noMultiLvlLbl val="0"/>
      </c:catAx>
      <c:valAx>
        <c:axId val="205934588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73488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Cantidad de Procedimientos</a:t>
            </a:r>
            <a:r>
              <a:rPr lang="en-US" b="1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Quirúrgicos</a:t>
            </a:r>
            <a:r>
              <a:rPr lang="en-US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.</a:t>
            </a:r>
            <a:endParaRPr lang="en-US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>
        <c:manualLayout>
          <c:layoutTarget val="inner"/>
          <c:xMode val="edge"/>
          <c:yMode val="edge"/>
          <c:x val="2.5462962962962962E-2"/>
          <c:y val="0.24196475440569931"/>
          <c:w val="0.94907407407407407"/>
          <c:h val="0.5613720159980003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4FB6-4EAD-9934-9F7C15D3CCED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4FB6-4EAD-9934-9F7C15D3CCED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51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4FB6-4EAD-9934-9F7C15D3CCED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85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4FB6-4EAD-9934-9F7C15D3CCED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51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4FB6-4EAD-9934-9F7C15D3CCED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62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4FB6-4EAD-9934-9F7C15D3CCED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74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4FB6-4EAD-9934-9F7C15D3CCED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31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4FB6-4EAD-9934-9F7C15D3CCED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25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4FB6-4EAD-9934-9F7C15D3CC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>
                  <c:v>21</c:v>
                </c:pt>
                <c:pt idx="1">
                  <c:v>23</c:v>
                </c:pt>
                <c:pt idx="2">
                  <c:v>51</c:v>
                </c:pt>
                <c:pt idx="3">
                  <c:v>85</c:v>
                </c:pt>
                <c:pt idx="4">
                  <c:v>51</c:v>
                </c:pt>
                <c:pt idx="5">
                  <c:v>62</c:v>
                </c:pt>
                <c:pt idx="6">
                  <c:v>74</c:v>
                </c:pt>
                <c:pt idx="7">
                  <c:v>31</c:v>
                </c:pt>
                <c:pt idx="8">
                  <c:v>25</c:v>
                </c:pt>
                <c:pt idx="9">
                  <c:v>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FB6-4EAD-9934-9F7C15D3CCE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73485264"/>
        <c:axId val="2059338944"/>
      </c:barChart>
      <c:catAx>
        <c:axId val="173485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2059338944"/>
        <c:crosses val="autoZero"/>
        <c:auto val="1"/>
        <c:lblAlgn val="ctr"/>
        <c:lblOffset val="100"/>
        <c:noMultiLvlLbl val="0"/>
      </c:catAx>
      <c:valAx>
        <c:axId val="205933894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73485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s-ES" sz="1400" b="1">
                <a:solidFill>
                  <a:sysClr val="windowText" lastClr="000000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Cantidad de Nacimientos</a:t>
            </a:r>
            <a:endParaRPr lang="es-DO" sz="1400" b="1">
              <a:solidFill>
                <a:sysClr val="windowText" lastClr="000000"/>
              </a:solidFill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>
                <a:solidFill>
                  <a:sysClr val="windowText" lastClr="000000">
                    <a:lumMod val="65000"/>
                    <a:lumOff val="35000"/>
                  </a:sysClr>
                </a:solidFill>
              </a:defRPr>
            </a:pPr>
            <a:endParaRPr lang="en-US"/>
          </a:p>
        </c:rich>
      </c:tx>
      <c:layout>
        <c:manualLayout>
          <c:xMode val="edge"/>
          <c:yMode val="edge"/>
          <c:x val="0.32535870516185478"/>
          <c:y val="5.55555555555555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lvl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es-D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2025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DO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Hoja1!$A$2:$A$12</c:f>
              <c:strCache>
                <c:ptCount val="10"/>
                <c:pt idx="0">
                  <c:v>Enero</c:v>
                </c:pt>
                <c:pt idx="1">
                  <c:v>Febrero</c:v>
                </c:pt>
                <c:pt idx="2">
                  <c:v>Marzo</c:v>
                </c:pt>
                <c:pt idx="3">
                  <c:v>Abril</c:v>
                </c:pt>
                <c:pt idx="4">
                  <c:v>Mayo</c:v>
                </c:pt>
                <c:pt idx="5">
                  <c:v>Junio</c:v>
                </c:pt>
                <c:pt idx="6">
                  <c:v>julio</c:v>
                </c:pt>
                <c:pt idx="7">
                  <c:v>agosto</c:v>
                </c:pt>
                <c:pt idx="8">
                  <c:v>septiembre</c:v>
                </c:pt>
                <c:pt idx="9">
                  <c:v>octubre</c:v>
                </c:pt>
              </c:strCache>
            </c:strRef>
          </c:cat>
          <c:val>
            <c:numRef>
              <c:f>Hoja1!$B$2:$B$12</c:f>
              <c:numCache>
                <c:formatCode>General</c:formatCode>
                <c:ptCount val="11"/>
                <c:pt idx="0">
                  <c:v>75</c:v>
                </c:pt>
                <c:pt idx="1">
                  <c:v>64</c:v>
                </c:pt>
                <c:pt idx="2">
                  <c:v>51</c:v>
                </c:pt>
                <c:pt idx="3">
                  <c:v>39</c:v>
                </c:pt>
                <c:pt idx="4">
                  <c:v>33</c:v>
                </c:pt>
                <c:pt idx="5">
                  <c:v>32</c:v>
                </c:pt>
                <c:pt idx="6">
                  <c:v>41</c:v>
                </c:pt>
                <c:pt idx="7">
                  <c:v>49</c:v>
                </c:pt>
                <c:pt idx="8">
                  <c:v>56</c:v>
                </c:pt>
                <c:pt idx="9">
                  <c:v>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AC-43E4-902D-61BDC4CFD77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73493424"/>
        <c:axId val="202018256"/>
      </c:barChart>
      <c:catAx>
        <c:axId val="173493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DO"/>
          </a:p>
        </c:txPr>
        <c:crossAx val="202018256"/>
        <c:crosses val="autoZero"/>
        <c:auto val="1"/>
        <c:lblAlgn val="ctr"/>
        <c:lblOffset val="100"/>
        <c:noMultiLvlLbl val="0"/>
      </c:catAx>
      <c:valAx>
        <c:axId val="20201825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73493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D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D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BBAE96B2A1564E920D823C0288C131" ma:contentTypeVersion="21" ma:contentTypeDescription="Crear nuevo documento." ma:contentTypeScope="" ma:versionID="ca20eafed5bfe2c37c00305b2d74edc3">
  <xsd:schema xmlns:xsd="http://www.w3.org/2001/XMLSchema" xmlns:xs="http://www.w3.org/2001/XMLSchema" xmlns:p="http://schemas.microsoft.com/office/2006/metadata/properties" xmlns:ns1="http://schemas.microsoft.com/sharepoint/v3" xmlns:ns2="7115dfc0-dedc-46ee-88bd-b0a72fc534e8" xmlns:ns3="bc42a81b-ff12-407d-9a73-5e570a2669fb" targetNamespace="http://schemas.microsoft.com/office/2006/metadata/properties" ma:root="true" ma:fieldsID="f597b2a207ad10c2f6f697ec6f611477" ns1:_="" ns2:_="" ns3:_="">
    <xsd:import namespace="http://schemas.microsoft.com/sharepoint/v3"/>
    <xsd:import namespace="7115dfc0-dedc-46ee-88bd-b0a72fc534e8"/>
    <xsd:import namespace="bc42a81b-ff12-407d-9a73-5e570a2669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15dfc0-dedc-46ee-88bd-b0a72fc53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2a81b-ff12-407d-9a73-5e570a2669f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94da8d52-9149-4199-8f9a-f79328bd01fa}" ma:internalName="TaxCatchAll" ma:showField="CatchAllData" ma:web="bc42a81b-ff12-407d-9a73-5e570a2669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bc42a81b-ff12-407d-9a73-5e570a2669fb" xsi:nil="true"/>
    <lcf76f155ced4ddcb4097134ff3c332f xmlns="7115dfc0-dedc-46ee-88bd-b0a72fc534e8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94093E9-96F7-4A5C-8C14-C99E90210D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807565-BE5A-4856-8F11-B237BF17D7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15dfc0-dedc-46ee-88bd-b0a72fc534e8"/>
    <ds:schemaRef ds:uri="bc42a81b-ff12-407d-9a73-5e570a2669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71DE1E-5DFF-4959-92A4-BB4D810E079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B55D2E-DB1B-48CF-8EB5-86F3078813C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c42a81b-ff12-407d-9a73-5e570a2669fb"/>
    <ds:schemaRef ds:uri="7115dfc0-dedc-46ee-88bd-b0a72fc534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1487</Words>
  <Characters>8183</Characters>
  <Application>Microsoft Office Word</Application>
  <DocSecurity>0</DocSecurity>
  <Lines>68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De la Cruz</dc:creator>
  <cp:keywords/>
  <dc:description/>
  <cp:lastModifiedBy>°∘♡ OAI</cp:lastModifiedBy>
  <cp:revision>3</cp:revision>
  <cp:lastPrinted>2020-12-10T13:54:00Z</cp:lastPrinted>
  <dcterms:created xsi:type="dcterms:W3CDTF">2025-11-27T15:03:00Z</dcterms:created>
  <dcterms:modified xsi:type="dcterms:W3CDTF">2025-12-03T14:08:00Z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0x0101000FBBAE96B2A1564E920D823C0288C131</vt:lpwstr>
  </property>
</Properties>
</file>